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19" w:rsidRDefault="002652D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 w:rsidP="0092416A">
      <w:pPr>
        <w:spacing w:after="0" w:line="240" w:lineRule="auto"/>
        <w:jc w:val="both"/>
      </w:pPr>
      <w:r>
        <w:rPr>
          <w:rFonts w:ascii="Times New Roman" w:eastAsia="Calibri" w:hAnsi="Times New Roman"/>
          <w:sz w:val="28"/>
          <w:szCs w:val="28"/>
        </w:rPr>
        <w:t>Об утверждении государственной программы Еврейской автономной области «Доступная среда в Еврейской автономной области» на 2025 – 2029 годы</w:t>
      </w:r>
    </w:p>
    <w:p w:rsidR="0092416A" w:rsidRDefault="0092416A" w:rsidP="0092416A">
      <w:pPr>
        <w:spacing w:after="0" w:line="240" w:lineRule="auto"/>
        <w:jc w:val="both"/>
      </w:pPr>
    </w:p>
    <w:p w:rsidR="0092416A" w:rsidRDefault="0092416A" w:rsidP="0092416A">
      <w:pPr>
        <w:spacing w:after="0" w:line="240" w:lineRule="auto"/>
        <w:jc w:val="both"/>
      </w:pPr>
    </w:p>
    <w:p w:rsidR="0092416A" w:rsidRPr="000927ED" w:rsidRDefault="0092416A" w:rsidP="009241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r:id="rId8" w:history="1">
        <w:r w:rsidRPr="00A71778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Еврейской автономной области от 31.08.2023 № 355-пп «Об утверждении перечня государственных программ Еврейской автономной области, предусмотренных к финансированию из областного бюджета на 2024 год </w:t>
      </w:r>
      <w:r>
        <w:rPr>
          <w:rFonts w:ascii="Times New Roman" w:eastAsiaTheme="minorHAnsi" w:hAnsi="Times New Roman"/>
          <w:sz w:val="28"/>
          <w:szCs w:val="28"/>
        </w:rPr>
        <w:br/>
        <w:t xml:space="preserve">и на плановый период 2025 и 2026 годов» и с </w:t>
      </w:r>
      <w:hyperlink r:id="rId9" w:history="1">
        <w:r w:rsidRPr="00A71778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правительства Еврейской автономной области от 07.09.2023 № 370-пп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реализации» правительство Еврейской автономной области</w:t>
      </w:r>
    </w:p>
    <w:p w:rsidR="0092416A" w:rsidRDefault="0092416A" w:rsidP="0092416A">
      <w:pPr>
        <w:spacing w:after="0" w:line="240" w:lineRule="auto"/>
        <w:jc w:val="both"/>
      </w:pPr>
      <w:r>
        <w:rPr>
          <w:rFonts w:ascii="Times New Roman" w:eastAsia="Calibri" w:hAnsi="Times New Roman"/>
          <w:sz w:val="28"/>
          <w:szCs w:val="28"/>
        </w:rPr>
        <w:t>ПОСТАНОВЛЯЕТ:</w:t>
      </w:r>
    </w:p>
    <w:p w:rsidR="0092416A" w:rsidRDefault="0092416A" w:rsidP="0092416A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1. Утвердить прилагаемую государственную программу Еврейской автономной области «Доступная среда в Еврейской автономной области» </w:t>
      </w:r>
      <w:r>
        <w:rPr>
          <w:rFonts w:ascii="Times New Roman" w:eastAsia="Calibri" w:hAnsi="Times New Roman"/>
          <w:sz w:val="28"/>
          <w:szCs w:val="28"/>
        </w:rPr>
        <w:br/>
        <w:t>на 2025 – 2029 годы.</w:t>
      </w:r>
    </w:p>
    <w:p w:rsidR="0092416A" w:rsidRDefault="0092416A" w:rsidP="0092416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Признать утратившими силу следующие постановления правительства Еврейской автономной области:</w:t>
      </w:r>
    </w:p>
    <w:p w:rsidR="0092416A" w:rsidRDefault="0092416A" w:rsidP="0092416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2416A">
        <w:rPr>
          <w:rFonts w:ascii="Times New Roman" w:eastAsia="Calibri" w:hAnsi="Times New Roman"/>
          <w:sz w:val="28"/>
          <w:szCs w:val="28"/>
        </w:rPr>
        <w:t>от 07.12</w:t>
      </w:r>
      <w:r>
        <w:rPr>
          <w:rFonts w:ascii="Times New Roman" w:eastAsia="Calibri" w:hAnsi="Times New Roman"/>
          <w:sz w:val="28"/>
          <w:szCs w:val="28"/>
        </w:rPr>
        <w:t>.2023 №</w:t>
      </w:r>
      <w:r w:rsidRPr="0092416A">
        <w:rPr>
          <w:rFonts w:ascii="Times New Roman" w:eastAsia="Calibri" w:hAnsi="Times New Roman"/>
          <w:sz w:val="28"/>
          <w:szCs w:val="28"/>
        </w:rPr>
        <w:t xml:space="preserve"> 531-пп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92416A">
        <w:rPr>
          <w:rFonts w:ascii="Times New Roman" w:eastAsia="Calibri" w:hAnsi="Times New Roman"/>
          <w:sz w:val="28"/>
          <w:szCs w:val="28"/>
        </w:rPr>
        <w:t>Об утверждении государственной программ</w:t>
      </w:r>
      <w:r>
        <w:rPr>
          <w:rFonts w:ascii="Times New Roman" w:eastAsia="Calibri" w:hAnsi="Times New Roman"/>
          <w:sz w:val="28"/>
          <w:szCs w:val="28"/>
        </w:rPr>
        <w:t>ы Еврейской автономной области «</w:t>
      </w:r>
      <w:r w:rsidRPr="0092416A">
        <w:rPr>
          <w:rFonts w:ascii="Times New Roman" w:eastAsia="Calibri" w:hAnsi="Times New Roman"/>
          <w:sz w:val="28"/>
          <w:szCs w:val="28"/>
        </w:rPr>
        <w:t>Доступная среда</w:t>
      </w:r>
      <w:r>
        <w:rPr>
          <w:rFonts w:ascii="Times New Roman" w:eastAsia="Calibri" w:hAnsi="Times New Roman"/>
          <w:sz w:val="28"/>
          <w:szCs w:val="28"/>
        </w:rPr>
        <w:t xml:space="preserve"> в Еврейской автономной области» на 2024 - 2028 годы»;</w:t>
      </w:r>
    </w:p>
    <w:p w:rsidR="0092416A" w:rsidRDefault="0092416A" w:rsidP="0092416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- от 08.02.2024 № 33-пп «</w:t>
      </w:r>
      <w:r w:rsidRPr="0092416A">
        <w:rPr>
          <w:rFonts w:ascii="Times New Roman" w:eastAsia="Calibri" w:hAnsi="Times New Roman"/>
          <w:sz w:val="28"/>
          <w:szCs w:val="28"/>
        </w:rPr>
        <w:t>О внесении изменений в государственную программ</w:t>
      </w:r>
      <w:r>
        <w:rPr>
          <w:rFonts w:ascii="Times New Roman" w:eastAsia="Calibri" w:hAnsi="Times New Roman"/>
          <w:sz w:val="28"/>
          <w:szCs w:val="28"/>
        </w:rPr>
        <w:t>у Еврейской автономной области «</w:t>
      </w:r>
      <w:r w:rsidRPr="0092416A">
        <w:rPr>
          <w:rFonts w:ascii="Times New Roman" w:eastAsia="Calibri" w:hAnsi="Times New Roman"/>
          <w:sz w:val="28"/>
          <w:szCs w:val="28"/>
        </w:rPr>
        <w:t>Доступная среда</w:t>
      </w:r>
      <w:r>
        <w:rPr>
          <w:rFonts w:ascii="Times New Roman" w:eastAsia="Calibri" w:hAnsi="Times New Roman"/>
          <w:sz w:val="28"/>
          <w:szCs w:val="28"/>
        </w:rPr>
        <w:t xml:space="preserve"> в Еврейской автономной области»</w:t>
      </w:r>
      <w:r w:rsidRPr="0092416A">
        <w:rPr>
          <w:rFonts w:ascii="Times New Roman" w:eastAsia="Calibri" w:hAnsi="Times New Roman"/>
          <w:sz w:val="28"/>
          <w:szCs w:val="28"/>
        </w:rPr>
        <w:t xml:space="preserve"> на 2024 - 2028 годы, утвержденную постановлением правительства Еврейской ав</w:t>
      </w:r>
      <w:r>
        <w:rPr>
          <w:rFonts w:ascii="Times New Roman" w:eastAsia="Calibri" w:hAnsi="Times New Roman"/>
          <w:sz w:val="28"/>
          <w:szCs w:val="28"/>
        </w:rPr>
        <w:t>тономной области от 07.12.2023 № 531-пп»;</w:t>
      </w:r>
    </w:p>
    <w:p w:rsidR="0092416A" w:rsidRDefault="0092416A" w:rsidP="0092416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>от 27.0</w:t>
      </w:r>
      <w:r>
        <w:rPr>
          <w:rFonts w:ascii="Times New Roman" w:eastAsia="Calibri" w:hAnsi="Times New Roman"/>
          <w:sz w:val="28"/>
          <w:szCs w:val="28"/>
          <w:lang w:eastAsia="ru-RU"/>
        </w:rPr>
        <w:t>2.2024 № 85-пп «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>О внесении изменений в государственную программ</w:t>
      </w:r>
      <w:r>
        <w:rPr>
          <w:rFonts w:ascii="Times New Roman" w:eastAsia="Calibri" w:hAnsi="Times New Roman"/>
          <w:sz w:val="28"/>
          <w:szCs w:val="28"/>
          <w:lang w:eastAsia="ru-RU"/>
        </w:rPr>
        <w:t>у Еврейской автономной области «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>Доступная среда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Еврейской автономной области»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 xml:space="preserve"> на 2024 - 2028 годы, утвержденную постановлением правительства Еврейской ав</w:t>
      </w:r>
      <w:r>
        <w:rPr>
          <w:rFonts w:ascii="Times New Roman" w:eastAsia="Calibri" w:hAnsi="Times New Roman"/>
          <w:sz w:val="28"/>
          <w:szCs w:val="28"/>
          <w:lang w:eastAsia="ru-RU"/>
        </w:rPr>
        <w:t>тономной области от 07.12.2023 №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 xml:space="preserve"> 531-п</w:t>
      </w:r>
      <w:r>
        <w:rPr>
          <w:rFonts w:ascii="Times New Roman" w:eastAsia="Calibri" w:hAnsi="Times New Roman"/>
          <w:sz w:val="28"/>
          <w:szCs w:val="28"/>
          <w:lang w:eastAsia="ru-RU"/>
        </w:rPr>
        <w:t>п»;</w:t>
      </w:r>
    </w:p>
    <w:p w:rsidR="0092416A" w:rsidRDefault="0092416A" w:rsidP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  <w:t>- от 06.06.2024 № 241-пп «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>О внесении изменений в государственную программ</w:t>
      </w:r>
      <w:r>
        <w:rPr>
          <w:rFonts w:ascii="Times New Roman" w:eastAsia="Calibri" w:hAnsi="Times New Roman"/>
          <w:sz w:val="28"/>
          <w:szCs w:val="28"/>
          <w:lang w:eastAsia="ru-RU"/>
        </w:rPr>
        <w:t>у Еврейской автономной области «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 xml:space="preserve">Доступная среда в Еврейской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автономной области»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 xml:space="preserve"> на 2024 - 2028 годы, утвержденную постановлением правительства Еврейской ав</w:t>
      </w:r>
      <w:r>
        <w:rPr>
          <w:rFonts w:ascii="Times New Roman" w:eastAsia="Calibri" w:hAnsi="Times New Roman"/>
          <w:sz w:val="28"/>
          <w:szCs w:val="28"/>
          <w:lang w:eastAsia="ru-RU"/>
        </w:rPr>
        <w:t>тономной области от 07.12.2023 № 531-пп»;</w:t>
      </w:r>
    </w:p>
    <w:p w:rsidR="0092416A" w:rsidRDefault="0092416A" w:rsidP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  <w:t>- от 23.07.2024 № 305-пп «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>О внесении изменения в государственную программ</w:t>
      </w:r>
      <w:r>
        <w:rPr>
          <w:rFonts w:ascii="Times New Roman" w:eastAsia="Calibri" w:hAnsi="Times New Roman"/>
          <w:sz w:val="28"/>
          <w:szCs w:val="28"/>
          <w:lang w:eastAsia="ru-RU"/>
        </w:rPr>
        <w:t>у Еврейской автономной области «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>Доступная среда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Еврейской автономной области»</w:t>
      </w:r>
      <w:r w:rsidRPr="0092416A">
        <w:rPr>
          <w:rFonts w:ascii="Times New Roman" w:eastAsia="Calibri" w:hAnsi="Times New Roman"/>
          <w:sz w:val="28"/>
          <w:szCs w:val="28"/>
          <w:lang w:eastAsia="ru-RU"/>
        </w:rPr>
        <w:t xml:space="preserve"> на 2024 - 2028 годы, утвержденную постановлением правительства Еврейской ав</w:t>
      </w:r>
      <w:r>
        <w:rPr>
          <w:rFonts w:ascii="Times New Roman" w:eastAsia="Calibri" w:hAnsi="Times New Roman"/>
          <w:sz w:val="28"/>
          <w:szCs w:val="28"/>
          <w:lang w:eastAsia="ru-RU"/>
        </w:rPr>
        <w:t>тономной области от 07.12.2023 № 531-пп»;</w:t>
      </w:r>
    </w:p>
    <w:p w:rsidR="0092416A" w:rsidRPr="006275C9" w:rsidRDefault="0092416A" w:rsidP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  <w:t>-</w:t>
      </w:r>
      <w:r w:rsidR="006275C9">
        <w:rPr>
          <w:rFonts w:ascii="Times New Roman" w:eastAsia="Calibri" w:hAnsi="Times New Roman"/>
          <w:sz w:val="28"/>
          <w:szCs w:val="28"/>
          <w:lang w:eastAsia="ru-RU"/>
        </w:rPr>
        <w:t xml:space="preserve"> от 06.08.2024 № 321-пп «</w:t>
      </w:r>
      <w:r w:rsidR="006275C9" w:rsidRPr="006275C9">
        <w:rPr>
          <w:rFonts w:ascii="Times New Roman" w:eastAsia="Calibri" w:hAnsi="Times New Roman"/>
          <w:sz w:val="28"/>
          <w:szCs w:val="28"/>
          <w:lang w:eastAsia="ru-RU"/>
        </w:rPr>
        <w:t>О внесении изменений в государственную программу Еврейской автономной об</w:t>
      </w:r>
      <w:r w:rsidR="006275C9">
        <w:rPr>
          <w:rFonts w:ascii="Times New Roman" w:eastAsia="Calibri" w:hAnsi="Times New Roman"/>
          <w:sz w:val="28"/>
          <w:szCs w:val="28"/>
          <w:lang w:eastAsia="ru-RU"/>
        </w:rPr>
        <w:t>ласти «</w:t>
      </w:r>
      <w:r w:rsidR="006275C9" w:rsidRPr="006275C9">
        <w:rPr>
          <w:rFonts w:ascii="Times New Roman" w:eastAsia="Calibri" w:hAnsi="Times New Roman"/>
          <w:sz w:val="28"/>
          <w:szCs w:val="28"/>
          <w:lang w:eastAsia="ru-RU"/>
        </w:rPr>
        <w:t>Доступная среда</w:t>
      </w:r>
      <w:r w:rsidR="006275C9">
        <w:rPr>
          <w:rFonts w:ascii="Times New Roman" w:eastAsia="Calibri" w:hAnsi="Times New Roman"/>
          <w:sz w:val="28"/>
          <w:szCs w:val="28"/>
          <w:lang w:eastAsia="ru-RU"/>
        </w:rPr>
        <w:t xml:space="preserve"> в Еврейской автономной области»</w:t>
      </w:r>
      <w:r w:rsidR="006275C9" w:rsidRPr="006275C9">
        <w:rPr>
          <w:rFonts w:ascii="Times New Roman" w:eastAsia="Calibri" w:hAnsi="Times New Roman"/>
          <w:sz w:val="28"/>
          <w:szCs w:val="28"/>
          <w:lang w:eastAsia="ru-RU"/>
        </w:rPr>
        <w:t xml:space="preserve"> на 2024 - 2028 годы, утвержденную постановлением правительства Еврейской ав</w:t>
      </w:r>
      <w:r w:rsidR="006275C9">
        <w:rPr>
          <w:rFonts w:ascii="Times New Roman" w:eastAsia="Calibri" w:hAnsi="Times New Roman"/>
          <w:sz w:val="28"/>
          <w:szCs w:val="28"/>
          <w:lang w:eastAsia="ru-RU"/>
        </w:rPr>
        <w:t>тономной области от 07.12.2023 № 531-пп».</w:t>
      </w:r>
    </w:p>
    <w:p w:rsidR="0092416A" w:rsidRDefault="0092416A" w:rsidP="0092416A">
      <w:pPr>
        <w:pStyle w:val="af4"/>
        <w:spacing w:after="0" w:line="240" w:lineRule="auto"/>
        <w:ind w:left="0" w:right="141" w:firstLine="708"/>
        <w:jc w:val="both"/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01 января 2025 года.</w:t>
      </w:r>
    </w:p>
    <w:p w:rsidR="0092416A" w:rsidRDefault="0092416A" w:rsidP="0092416A">
      <w:pPr>
        <w:pStyle w:val="af4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</w:rPr>
      </w:pPr>
    </w:p>
    <w:p w:rsidR="0092416A" w:rsidRDefault="0092416A" w:rsidP="0092416A">
      <w:pPr>
        <w:pStyle w:val="af4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</w:rPr>
      </w:pPr>
    </w:p>
    <w:p w:rsidR="0092416A" w:rsidRDefault="0092416A" w:rsidP="0092416A">
      <w:pPr>
        <w:pStyle w:val="af4"/>
        <w:spacing w:after="0" w:line="240" w:lineRule="auto"/>
        <w:ind w:left="0" w:right="141" w:firstLine="708"/>
        <w:jc w:val="both"/>
        <w:rPr>
          <w:rFonts w:ascii="Times New Roman" w:hAnsi="Times New Roman"/>
          <w:sz w:val="28"/>
          <w:szCs w:val="28"/>
        </w:rPr>
      </w:pPr>
    </w:p>
    <w:p w:rsidR="0092416A" w:rsidRDefault="0092416A" w:rsidP="0092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исполняющая обязанности</w:t>
      </w:r>
    </w:p>
    <w:p w:rsidR="0092416A" w:rsidRDefault="0092416A" w:rsidP="00924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      М.Ф. Костюк</w:t>
      </w: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2416A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652B6" w:rsidRDefault="00B652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B652B6" w:rsidRDefault="00B652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B652B6" w:rsidSect="008602FF">
          <w:headerReference w:type="default" r:id="rId10"/>
          <w:footerReference w:type="default" r:id="rId11"/>
          <w:headerReference w:type="first" r:id="rId12"/>
          <w:pgSz w:w="11905" w:h="16838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:rsidR="0092416A" w:rsidRPr="002652DF" w:rsidRDefault="0092416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797A2E" w:rsidRDefault="005B3875" w:rsidP="000B4EA0">
      <w:pPr>
        <w:widowControl w:val="0"/>
        <w:spacing w:after="0" w:line="240" w:lineRule="auto"/>
        <w:ind w:left="5387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УТВЕРЖДЕНА</w:t>
      </w:r>
    </w:p>
    <w:p w:rsidR="00797A2E" w:rsidRDefault="00797A2E">
      <w:pPr>
        <w:widowControl w:val="0"/>
        <w:spacing w:after="0" w:line="240" w:lineRule="auto"/>
        <w:ind w:left="5387"/>
      </w:pPr>
    </w:p>
    <w:p w:rsidR="00797A2E" w:rsidRDefault="005B3875">
      <w:pPr>
        <w:widowControl w:val="0"/>
        <w:spacing w:after="0" w:line="240" w:lineRule="auto"/>
        <w:ind w:left="5387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Постановлением правительства</w:t>
      </w:r>
    </w:p>
    <w:p w:rsidR="00797A2E" w:rsidRDefault="005B3875">
      <w:pPr>
        <w:widowControl w:val="0"/>
        <w:spacing w:after="0" w:line="240" w:lineRule="auto"/>
        <w:ind w:left="5387"/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Еврейской автономной области</w:t>
      </w:r>
    </w:p>
    <w:p w:rsidR="00797A2E" w:rsidRDefault="005B3875">
      <w:pPr>
        <w:widowControl w:val="0"/>
        <w:spacing w:after="0" w:line="240" w:lineRule="auto"/>
        <w:ind w:left="5387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_________________№_____</w:t>
      </w:r>
    </w:p>
    <w:p w:rsidR="00797A2E" w:rsidRDefault="00797A2E" w:rsidP="009D50E6">
      <w:pPr>
        <w:spacing w:after="0" w:line="240" w:lineRule="auto"/>
        <w:ind w:right="30"/>
        <w:jc w:val="right"/>
        <w:rPr>
          <w:rFonts w:ascii="Times New Roman" w:hAnsi="Times New Roman"/>
          <w:sz w:val="28"/>
          <w:szCs w:val="28"/>
        </w:rPr>
      </w:pPr>
    </w:p>
    <w:p w:rsidR="009D50E6" w:rsidRDefault="009D50E6" w:rsidP="009D50E6">
      <w:pPr>
        <w:spacing w:after="0" w:line="240" w:lineRule="auto"/>
        <w:ind w:right="30"/>
        <w:jc w:val="right"/>
        <w:rPr>
          <w:rFonts w:ascii="Times New Roman" w:hAnsi="Times New Roman"/>
          <w:sz w:val="28"/>
          <w:szCs w:val="28"/>
        </w:rPr>
      </w:pPr>
    </w:p>
    <w:p w:rsidR="00797A2E" w:rsidRDefault="005B3875">
      <w:pPr>
        <w:spacing w:after="0" w:line="240" w:lineRule="auto"/>
        <w:jc w:val="center"/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Государственная программа </w:t>
      </w:r>
    </w:p>
    <w:p w:rsidR="00797A2E" w:rsidRDefault="005B3875">
      <w:pPr>
        <w:spacing w:after="0" w:line="240" w:lineRule="auto"/>
        <w:jc w:val="center"/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Еврейской автономной области «Доступная среда в Еврейской </w:t>
      </w:r>
      <w:r w:rsidR="00EA1BCC">
        <w:rPr>
          <w:rFonts w:ascii="Times New Roman" w:eastAsia="Calibri" w:hAnsi="Times New Roman"/>
          <w:sz w:val="28"/>
          <w:szCs w:val="28"/>
          <w:lang w:eastAsia="ru-RU"/>
        </w:rPr>
        <w:br/>
        <w:t>автономной области» на 202</w:t>
      </w:r>
      <w:r w:rsidR="00EA1BCC" w:rsidRPr="00EA1BC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C45633">
        <w:rPr>
          <w:rFonts w:ascii="Times New Roman" w:eastAsia="Calibri" w:hAnsi="Times New Roman"/>
          <w:sz w:val="28"/>
          <w:szCs w:val="28"/>
          <w:lang w:eastAsia="ru-RU"/>
        </w:rPr>
        <w:t xml:space="preserve"> – 2029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годы</w:t>
      </w:r>
    </w:p>
    <w:p w:rsidR="00797A2E" w:rsidRDefault="00797A2E">
      <w:pPr>
        <w:spacing w:after="0" w:line="240" w:lineRule="auto"/>
        <w:ind w:right="30"/>
        <w:jc w:val="center"/>
        <w:rPr>
          <w:rFonts w:ascii="Times New Roman" w:hAnsi="Times New Roman"/>
          <w:sz w:val="28"/>
          <w:szCs w:val="28"/>
        </w:rPr>
      </w:pPr>
    </w:p>
    <w:p w:rsidR="00797A2E" w:rsidRDefault="005B3875">
      <w:pPr>
        <w:spacing w:after="0" w:line="240" w:lineRule="auto"/>
        <w:ind w:right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Стратегические приоритеты</w:t>
      </w:r>
    </w:p>
    <w:p w:rsidR="00797A2E" w:rsidRDefault="005B3875">
      <w:pPr>
        <w:spacing w:after="0" w:line="240" w:lineRule="auto"/>
        <w:ind w:left="708" w:right="30"/>
        <w:jc w:val="both"/>
      </w:pPr>
      <w:r>
        <w:rPr>
          <w:rFonts w:ascii="Times New Roman" w:hAnsi="Times New Roman"/>
          <w:sz w:val="28"/>
          <w:szCs w:val="28"/>
        </w:rPr>
        <w:t>государственной программы Еврейской автономной области</w:t>
      </w:r>
    </w:p>
    <w:p w:rsidR="00797A2E" w:rsidRDefault="005B38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«Доступная среда в Еврей</w:t>
      </w:r>
      <w:r w:rsidR="00EA1BCC">
        <w:rPr>
          <w:rFonts w:ascii="Times New Roman" w:hAnsi="Times New Roman"/>
          <w:sz w:val="28"/>
          <w:szCs w:val="28"/>
        </w:rPr>
        <w:t>ской автономной области» на 2025</w:t>
      </w:r>
      <w:r w:rsidR="00C45633">
        <w:rPr>
          <w:rFonts w:ascii="Times New Roman" w:hAnsi="Times New Roman"/>
          <w:sz w:val="28"/>
          <w:szCs w:val="28"/>
        </w:rPr>
        <w:t xml:space="preserve"> – 2029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797A2E" w:rsidRDefault="00797A2E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797A2E" w:rsidRDefault="005B3875">
      <w:pPr>
        <w:spacing w:after="0" w:line="240" w:lineRule="auto"/>
        <w:ind w:right="30" w:firstLine="708"/>
        <w:jc w:val="center"/>
      </w:pPr>
      <w:r>
        <w:rPr>
          <w:rFonts w:ascii="Times New Roman" w:hAnsi="Times New Roman"/>
          <w:sz w:val="28"/>
          <w:szCs w:val="28"/>
        </w:rPr>
        <w:t>1. Оценка текущего состояния соответствующей сферы</w:t>
      </w:r>
    </w:p>
    <w:p w:rsidR="00797A2E" w:rsidRDefault="005B3875">
      <w:pPr>
        <w:spacing w:after="0" w:line="240" w:lineRule="auto"/>
        <w:ind w:right="30" w:firstLine="708"/>
        <w:jc w:val="center"/>
      </w:pPr>
      <w:r>
        <w:rPr>
          <w:rFonts w:ascii="Times New Roman" w:hAnsi="Times New Roman"/>
          <w:sz w:val="28"/>
          <w:szCs w:val="28"/>
        </w:rPr>
        <w:t>социально-экономического развития Еврейской автономной области</w:t>
      </w:r>
    </w:p>
    <w:p w:rsidR="00797A2E" w:rsidRDefault="00797A2E">
      <w:pPr>
        <w:spacing w:after="0" w:line="240" w:lineRule="auto"/>
        <w:ind w:right="30" w:firstLine="708"/>
        <w:jc w:val="center"/>
      </w:pP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Функционирование системы комплексной реабилитации и абилитации лиц с инвалидностью обеспечивается на основе межведомственного взаимодействия федеральных органов исполнительной власти, органов исполнительной власти </w:t>
      </w:r>
      <w:r w:rsidR="005A4805">
        <w:rPr>
          <w:rFonts w:ascii="Times New Roman" w:hAnsi="Times New Roman"/>
          <w:sz w:val="28"/>
          <w:szCs w:val="28"/>
        </w:rPr>
        <w:t>Еврейской автономной области (далее – область)</w:t>
      </w:r>
      <w:r>
        <w:rPr>
          <w:rFonts w:ascii="Times New Roman" w:hAnsi="Times New Roman"/>
          <w:sz w:val="28"/>
          <w:szCs w:val="28"/>
        </w:rPr>
        <w:t xml:space="preserve">, формируемых правительством области, </w:t>
      </w:r>
      <w:r w:rsidR="008602FF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муниципальных образований области, организаций независимо от форм собственности и ведомственной принадлежности, в том числе общественных и социально ориентированных некоммерческих организаций, создающих условия в рамках своих полномочий для формиров</w:t>
      </w:r>
      <w:r w:rsidR="008602FF">
        <w:rPr>
          <w:rFonts w:ascii="Times New Roman" w:hAnsi="Times New Roman"/>
          <w:sz w:val="28"/>
          <w:szCs w:val="28"/>
        </w:rPr>
        <w:t xml:space="preserve">ания и развития данной системы </w:t>
      </w:r>
      <w:r>
        <w:rPr>
          <w:rFonts w:ascii="Times New Roman" w:hAnsi="Times New Roman"/>
          <w:sz w:val="28"/>
          <w:szCs w:val="28"/>
        </w:rPr>
        <w:t>и предпринимающих необходимые для этого меры правового, экономического, финансового, управленческого, информационного, кадрового и инфраструктурного характера.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В настоящее время отмечается рост показателей инвалидности населения и осознание особой важности связанных с этим социальных проблем и необходимости реализации новых путей их решения.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По состоянию на</w:t>
      </w:r>
      <w:r w:rsidR="00340930">
        <w:rPr>
          <w:rFonts w:ascii="Times New Roman" w:hAnsi="Times New Roman"/>
          <w:sz w:val="28"/>
          <w:szCs w:val="28"/>
          <w:highlight w:val="white"/>
        </w:rPr>
        <w:t xml:space="preserve"> 01.01.2024</w:t>
      </w:r>
      <w:r>
        <w:rPr>
          <w:rFonts w:ascii="Times New Roman" w:hAnsi="Times New Roman"/>
          <w:sz w:val="28"/>
          <w:szCs w:val="28"/>
          <w:highlight w:val="white"/>
        </w:rPr>
        <w:t xml:space="preserve"> чи</w:t>
      </w:r>
      <w:r>
        <w:rPr>
          <w:rFonts w:ascii="Times New Roman" w:hAnsi="Times New Roman"/>
          <w:sz w:val="28"/>
          <w:szCs w:val="28"/>
        </w:rPr>
        <w:t>сленность инва</w:t>
      </w:r>
      <w:r w:rsidR="00340930">
        <w:rPr>
          <w:rFonts w:ascii="Times New Roman" w:hAnsi="Times New Roman"/>
          <w:sz w:val="28"/>
          <w:szCs w:val="28"/>
        </w:rPr>
        <w:t>лидов в области составляет 11059</w:t>
      </w:r>
      <w:r>
        <w:rPr>
          <w:rFonts w:ascii="Times New Roman" w:hAnsi="Times New Roman"/>
          <w:sz w:val="28"/>
          <w:szCs w:val="28"/>
        </w:rPr>
        <w:t xml:space="preserve"> человек, в том чис</w:t>
      </w:r>
      <w:r w:rsidR="009D50E6">
        <w:rPr>
          <w:rFonts w:ascii="Times New Roman" w:hAnsi="Times New Roman"/>
          <w:sz w:val="28"/>
          <w:szCs w:val="28"/>
        </w:rPr>
        <w:t>ле численность детей-инвалидов –</w:t>
      </w:r>
      <w:r w:rsidR="00340930">
        <w:rPr>
          <w:rFonts w:ascii="Times New Roman" w:hAnsi="Times New Roman"/>
          <w:sz w:val="28"/>
          <w:szCs w:val="28"/>
        </w:rPr>
        <w:br/>
        <w:t>733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3409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Среди заболеваний, ставших причиной инвалидности у взрослых граждан, преобладают болезни системы кровообращения, костно-мышечной системы и соединительной ткани, злокачественные новообразования, психические расстройства.</w:t>
      </w:r>
    </w:p>
    <w:p w:rsidR="00797A2E" w:rsidRDefault="005B3875" w:rsidP="00474A6E">
      <w:pPr>
        <w:widowControl w:val="0"/>
        <w:spacing w:after="0" w:line="240" w:lineRule="auto"/>
        <w:ind w:right="28" w:firstLine="709"/>
        <w:jc w:val="both"/>
      </w:pPr>
      <w:r>
        <w:rPr>
          <w:rFonts w:ascii="Times New Roman" w:hAnsi="Times New Roman"/>
          <w:sz w:val="28"/>
          <w:szCs w:val="28"/>
        </w:rPr>
        <w:t>Определяющими в формировании инвалидности у детей являются три основных класса болезней: психические расстройства и расстройства поведения, болезни нервной системы, врожденные аномалии (пороки развития), деформации и хромосомные нарушения.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доступной среды жизнедеятельности для инвалидов </w:t>
      </w:r>
      <w:r>
        <w:rPr>
          <w:rFonts w:ascii="Times New Roman" w:hAnsi="Times New Roman"/>
          <w:sz w:val="28"/>
          <w:szCs w:val="28"/>
        </w:rPr>
        <w:br/>
        <w:t>и других маломобильных групп населения (далее – МГН) является одной из важнейших задач, затрагивающих права и интересы более 12 тыс. человек, проживающих на территории области.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В настоящее время в области наблюдается разрыв между реальным состоянием ресурсной базы учреждений, предоставляющих реабилитационные услуги, и сформировавшимися потребностями для эффективной реализации индивидуальной программы реабилитации или абилитации инвалида (ребенка-инвалида).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Реабилитационные услуги инвалидам необходимо оказывать посредством проведения реабилитационных мероприятий в учреждениях здравоохранения, социального обслуживания, образования, службы занятости, физической культуры и спорта в соответствии с положениями законодательства, организационно-методическими рекомендациями </w:t>
      </w:r>
      <w:r>
        <w:rPr>
          <w:rFonts w:ascii="Times New Roman" w:hAnsi="Times New Roman"/>
          <w:sz w:val="28"/>
          <w:szCs w:val="28"/>
        </w:rPr>
        <w:br/>
        <w:t>и финансово-экономическими механизмами в соответствующих сферах.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Основополагающим направлением комплексной реабилитации </w:t>
      </w:r>
      <w:r>
        <w:rPr>
          <w:rFonts w:ascii="Times New Roman" w:hAnsi="Times New Roman"/>
          <w:sz w:val="28"/>
          <w:szCs w:val="28"/>
        </w:rPr>
        <w:br/>
        <w:t>и абилитации лиц с инвалидностью является медицинская реабилитация, которая осуществляется в три этапа.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При этом к третьему этапу объем медицинской реабилитации </w:t>
      </w:r>
      <w:r>
        <w:rPr>
          <w:rFonts w:ascii="Times New Roman" w:hAnsi="Times New Roman"/>
          <w:sz w:val="28"/>
          <w:szCs w:val="28"/>
        </w:rPr>
        <w:br/>
        <w:t xml:space="preserve">в комплексной реабилитации и абилитации лиц с инвалидностью, особенно имеющих низкий потенциал восстановления нарушений функций организма, несколько снижается и большее значение приобретают вопросы социальной, психолого-педагогической, профессиональной реабилитации и абилитации для развития сохранных или потенциальных возможностей и способностей лиц с инвалидностью в целях их социальной адаптации и интеграции </w:t>
      </w:r>
      <w:r>
        <w:rPr>
          <w:rFonts w:ascii="Times New Roman" w:hAnsi="Times New Roman"/>
          <w:sz w:val="28"/>
          <w:szCs w:val="28"/>
        </w:rPr>
        <w:br/>
        <w:t>в общество.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Важнейшим показателем социальной адаптации лиц с инвалидностью является их трудоустройство и занятость. Система профессиональной реабилитации включает анализ рынка труда и наиболее востребованных на нем профессий, подготовку организаций, осуществляющих образовательную деятельность, к обучению по данным профессиям, профессиональную ориентацию обучающихся и организацию их качественного, доступного профессионального образования с последующим трудоустройством.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Вопросы сопровождения при содействии занятости </w:t>
      </w:r>
      <w:r w:rsidR="008602FF">
        <w:rPr>
          <w:rFonts w:ascii="Times New Roman" w:hAnsi="Times New Roman"/>
          <w:sz w:val="28"/>
          <w:szCs w:val="28"/>
        </w:rPr>
        <w:t xml:space="preserve">инвалидов, </w:t>
      </w:r>
      <w:r>
        <w:rPr>
          <w:rFonts w:ascii="Times New Roman" w:hAnsi="Times New Roman"/>
          <w:sz w:val="28"/>
          <w:szCs w:val="28"/>
        </w:rPr>
        <w:t>включенные в статью 13.1 Закона Р</w:t>
      </w:r>
      <w:r w:rsidR="009D50E6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9D50E6">
        <w:rPr>
          <w:rFonts w:ascii="Times New Roman" w:hAnsi="Times New Roman"/>
          <w:sz w:val="28"/>
          <w:szCs w:val="28"/>
        </w:rPr>
        <w:br/>
        <w:t>от 19.04.</w:t>
      </w:r>
      <w:r>
        <w:rPr>
          <w:rFonts w:ascii="Times New Roman" w:hAnsi="Times New Roman"/>
          <w:sz w:val="28"/>
          <w:szCs w:val="28"/>
        </w:rPr>
        <w:t xml:space="preserve">91 № 1032-1 «О занятости населения в Российской Федерации» </w:t>
      </w:r>
      <w:r>
        <w:rPr>
          <w:rFonts w:ascii="Times New Roman" w:hAnsi="Times New Roman"/>
          <w:sz w:val="28"/>
          <w:szCs w:val="28"/>
        </w:rPr>
        <w:br/>
        <w:t xml:space="preserve">и подзаконные акты, требуют развития альтернативных механизмов </w:t>
      </w:r>
      <w:r w:rsidR="002922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их реализации с активным включением в данные вопросы социально ориентированных некоммерческих организаций (далее – СОНКО), общественных объединений инвалидов, а также волонтерского (добровольческого) движения.</w:t>
      </w:r>
    </w:p>
    <w:p w:rsidR="00797A2E" w:rsidRDefault="005B3875" w:rsidP="00474A6E">
      <w:pPr>
        <w:widowControl w:val="0"/>
        <w:spacing w:after="0" w:line="240" w:lineRule="auto"/>
        <w:ind w:right="28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Профессиональная реабилитация детей-инвалидов и взрослых лиц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инвалидностью с детства тесно связана с вопросами их своевременной психолого-педагогической реабилитации и абилитации, построения образовательного маршрута.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Значимую роль в комплексной реабилитации и абилитации детей, имеющих ограничения жизнедеятельности, в том числе детей </w:t>
      </w:r>
      <w:r>
        <w:rPr>
          <w:rFonts w:ascii="Times New Roman" w:hAnsi="Times New Roman"/>
          <w:sz w:val="28"/>
          <w:szCs w:val="28"/>
        </w:rPr>
        <w:br/>
        <w:t>с инвал</w:t>
      </w:r>
      <w:r w:rsidR="00B8388E">
        <w:rPr>
          <w:rFonts w:ascii="Times New Roman" w:hAnsi="Times New Roman"/>
          <w:sz w:val="28"/>
          <w:szCs w:val="28"/>
        </w:rPr>
        <w:t xml:space="preserve">идностью, играет ранняя помощь </w:t>
      </w:r>
      <w:r w:rsidR="00B8388E" w:rsidRPr="00B838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комплекс услуг, предоставляемых детям от рождения до 3 лет, имеющим ограничения жизнедеятельности, </w:t>
      </w:r>
      <w:r>
        <w:rPr>
          <w:rFonts w:ascii="Times New Roman" w:hAnsi="Times New Roman"/>
          <w:sz w:val="28"/>
          <w:szCs w:val="28"/>
        </w:rPr>
        <w:br/>
        <w:t>с целью комплексной профилактики формирования или утяжеления детской инвалидности.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Ранняя помощь детям и их семьям должна войти в формируемую систему комплексной реабилитации и абилитации и стать начальным звеном, способствующим раннему выявлению нарушенных функций организма детей и последующей рациональной маршрутизации детей с ограничениями жизнедеятельности, и в конечном итоге способствовать профилактике инвалидизации детей.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Осуществление реабилитации и абилитации инвалидов методами культуры и искусства способствует интеграции лиц с инвалидностью </w:t>
      </w:r>
      <w:r>
        <w:rPr>
          <w:rFonts w:ascii="Times New Roman" w:hAnsi="Times New Roman"/>
          <w:sz w:val="28"/>
          <w:szCs w:val="28"/>
        </w:rPr>
        <w:br/>
        <w:t xml:space="preserve">в общество за счет расширения их социокультурных компетенций, развития творческого потенциала и возможностей для творческого самовыражения </w:t>
      </w:r>
      <w:r>
        <w:rPr>
          <w:rFonts w:ascii="Times New Roman" w:hAnsi="Times New Roman"/>
          <w:sz w:val="28"/>
          <w:szCs w:val="28"/>
        </w:rPr>
        <w:br/>
        <w:t>и самореализации, в том числе профессиональной.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Развитие физической культуры и спорта осуществляется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со Стратегией развития физической культуры и спорта </w:t>
      </w:r>
      <w:r>
        <w:rPr>
          <w:rFonts w:ascii="Times New Roman" w:hAnsi="Times New Roman"/>
          <w:sz w:val="28"/>
          <w:szCs w:val="28"/>
        </w:rPr>
        <w:br/>
        <w:t>в Российской Федерации на пер</w:t>
      </w:r>
      <w:r w:rsidR="008602FF">
        <w:rPr>
          <w:rFonts w:ascii="Times New Roman" w:hAnsi="Times New Roman"/>
          <w:sz w:val="28"/>
          <w:szCs w:val="28"/>
        </w:rPr>
        <w:t>иод до 2030 года, утвержденной р</w:t>
      </w:r>
      <w:r>
        <w:rPr>
          <w:rFonts w:ascii="Times New Roman" w:hAnsi="Times New Roman"/>
          <w:sz w:val="28"/>
          <w:szCs w:val="28"/>
        </w:rPr>
        <w:t xml:space="preserve">аспоряжением Правительства Российской Федерации от 24.11.2020 </w:t>
      </w:r>
      <w:r w:rsidR="008602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3081-р, одним из основных целевых </w:t>
      </w:r>
      <w:r w:rsidR="008602FF">
        <w:rPr>
          <w:rFonts w:ascii="Times New Roman" w:hAnsi="Times New Roman"/>
          <w:sz w:val="28"/>
          <w:szCs w:val="28"/>
        </w:rPr>
        <w:t>ориентиров (</w:t>
      </w:r>
      <w:r>
        <w:rPr>
          <w:rFonts w:ascii="Times New Roman" w:hAnsi="Times New Roman"/>
          <w:sz w:val="28"/>
          <w:szCs w:val="28"/>
        </w:rPr>
        <w:t>показателей</w:t>
      </w:r>
      <w:r w:rsidR="008602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которой является увеличение доли лиц с ограниченными возможностями здоровья </w:t>
      </w:r>
      <w:r w:rsidR="008602F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инвалидов, систематически занимающихся физической культурой </w:t>
      </w:r>
      <w:r w:rsidR="00BA0F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спортом, в общей численности этой категории населения.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Значительную роль в вопросах комплексной реабилитации </w:t>
      </w:r>
      <w:r>
        <w:rPr>
          <w:rFonts w:ascii="Times New Roman" w:hAnsi="Times New Roman"/>
          <w:sz w:val="28"/>
          <w:szCs w:val="28"/>
        </w:rPr>
        <w:br/>
        <w:t>и абилитации лиц с инвалидностью играют направления социально-средовой, социально-психологической, социально-культурной реабилитации, социально-бытовой адаптации. Мероприятия по данным направлениям осуществляются преимущественно в учреждениях социального обслуживания населения.</w:t>
      </w:r>
    </w:p>
    <w:p w:rsidR="00797A2E" w:rsidRDefault="005B3875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вышеизложенное обуславливает необходимость реализации </w:t>
      </w:r>
      <w:r>
        <w:rPr>
          <w:rFonts w:ascii="Times New Roman" w:hAnsi="Times New Roman"/>
          <w:sz w:val="28"/>
          <w:szCs w:val="28"/>
        </w:rPr>
        <w:br/>
        <w:t>на территории области программных мероприятий, обеспечивающих создание безбарьерной среды и формирование системы комплексной реабилитации и абилитации лиц с инвалидностью.</w:t>
      </w:r>
    </w:p>
    <w:p w:rsidR="00797A2E" w:rsidRDefault="00797A2E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</w:p>
    <w:p w:rsidR="00797A2E" w:rsidRDefault="005B3875">
      <w:pPr>
        <w:spacing w:after="0" w:line="240" w:lineRule="auto"/>
        <w:ind w:right="30" w:firstLine="708"/>
        <w:jc w:val="center"/>
      </w:pPr>
      <w:r>
        <w:rPr>
          <w:rFonts w:ascii="Times New Roman" w:hAnsi="Times New Roman"/>
          <w:sz w:val="28"/>
          <w:szCs w:val="28"/>
        </w:rPr>
        <w:t>2. Характеристика приоритетов и целей государственной</w:t>
      </w:r>
    </w:p>
    <w:p w:rsidR="00797A2E" w:rsidRDefault="005B3875">
      <w:pPr>
        <w:spacing w:after="0" w:line="240" w:lineRule="auto"/>
        <w:ind w:right="30" w:firstLine="708"/>
        <w:jc w:val="center"/>
      </w:pPr>
      <w:r>
        <w:rPr>
          <w:rFonts w:ascii="Times New Roman" w:hAnsi="Times New Roman"/>
          <w:sz w:val="28"/>
          <w:szCs w:val="28"/>
        </w:rPr>
        <w:t>политики в сфере реализации государственной программы</w:t>
      </w:r>
      <w:r w:rsidR="005A4805">
        <w:rPr>
          <w:rFonts w:ascii="Times New Roman" w:hAnsi="Times New Roman"/>
          <w:sz w:val="28"/>
          <w:szCs w:val="28"/>
        </w:rPr>
        <w:t xml:space="preserve"> области «Доступная среда в Еврей</w:t>
      </w:r>
      <w:r w:rsidR="00EA1BCC">
        <w:rPr>
          <w:rFonts w:ascii="Times New Roman" w:hAnsi="Times New Roman"/>
          <w:sz w:val="28"/>
          <w:szCs w:val="28"/>
        </w:rPr>
        <w:t>ской автономной области» на 2025</w:t>
      </w:r>
      <w:r w:rsidR="00BC08B2">
        <w:rPr>
          <w:rFonts w:ascii="Times New Roman" w:hAnsi="Times New Roman"/>
          <w:sz w:val="28"/>
          <w:szCs w:val="28"/>
        </w:rPr>
        <w:t xml:space="preserve"> – 2029</w:t>
      </w:r>
      <w:r w:rsidR="005A4805">
        <w:rPr>
          <w:rFonts w:ascii="Times New Roman" w:hAnsi="Times New Roman"/>
          <w:sz w:val="28"/>
          <w:szCs w:val="28"/>
        </w:rPr>
        <w:t xml:space="preserve"> годы</w:t>
      </w:r>
    </w:p>
    <w:p w:rsidR="00797A2E" w:rsidRDefault="00797A2E">
      <w:pPr>
        <w:spacing w:after="0" w:line="240" w:lineRule="auto"/>
        <w:ind w:right="30"/>
        <w:jc w:val="both"/>
      </w:pPr>
    </w:p>
    <w:p w:rsidR="00797A2E" w:rsidRDefault="005B3875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государственной программы области «Доступная среда в Еврей</w:t>
      </w:r>
      <w:r w:rsidR="00EA1BCC">
        <w:rPr>
          <w:rFonts w:ascii="Times New Roman" w:hAnsi="Times New Roman"/>
          <w:sz w:val="28"/>
          <w:szCs w:val="28"/>
        </w:rPr>
        <w:t>ской автономной области» на 2025</w:t>
      </w:r>
      <w:r w:rsidR="00BC08B2">
        <w:rPr>
          <w:rFonts w:ascii="Times New Roman" w:hAnsi="Times New Roman"/>
          <w:sz w:val="28"/>
          <w:szCs w:val="28"/>
        </w:rPr>
        <w:t xml:space="preserve"> – 2029</w:t>
      </w:r>
      <w:r>
        <w:rPr>
          <w:rFonts w:ascii="Times New Roman" w:hAnsi="Times New Roman"/>
          <w:sz w:val="28"/>
          <w:szCs w:val="28"/>
        </w:rPr>
        <w:t xml:space="preserve"> годы (далее – Госпрограмма) определены исходя из </w:t>
      </w:r>
      <w:r w:rsidR="008602FF">
        <w:rPr>
          <w:rFonts w:ascii="Times New Roman" w:hAnsi="Times New Roman"/>
          <w:sz w:val="28"/>
          <w:szCs w:val="28"/>
        </w:rPr>
        <w:t>Указа Президента Р</w:t>
      </w:r>
      <w:r w:rsidR="008B2760">
        <w:rPr>
          <w:rFonts w:ascii="Times New Roman" w:hAnsi="Times New Roman"/>
          <w:sz w:val="28"/>
          <w:szCs w:val="28"/>
        </w:rPr>
        <w:t xml:space="preserve">оссийской </w:t>
      </w:r>
      <w:r w:rsidR="008602FF">
        <w:rPr>
          <w:rFonts w:ascii="Times New Roman" w:hAnsi="Times New Roman"/>
          <w:sz w:val="28"/>
          <w:szCs w:val="28"/>
        </w:rPr>
        <w:t>Ф</w:t>
      </w:r>
      <w:r w:rsidR="008B2760">
        <w:rPr>
          <w:rFonts w:ascii="Times New Roman" w:hAnsi="Times New Roman"/>
          <w:sz w:val="28"/>
          <w:szCs w:val="28"/>
        </w:rPr>
        <w:t>едерации</w:t>
      </w:r>
      <w:r w:rsidR="008B2760">
        <w:rPr>
          <w:rFonts w:ascii="Times New Roman" w:hAnsi="Times New Roman"/>
          <w:sz w:val="28"/>
          <w:szCs w:val="28"/>
        </w:rPr>
        <w:br/>
      </w:r>
      <w:r w:rsidR="008602FF">
        <w:rPr>
          <w:rFonts w:ascii="Times New Roman" w:hAnsi="Times New Roman"/>
          <w:sz w:val="28"/>
          <w:szCs w:val="28"/>
        </w:rPr>
        <w:t xml:space="preserve">от </w:t>
      </w:r>
      <w:r w:rsidR="008B2760">
        <w:rPr>
          <w:rFonts w:ascii="Times New Roman" w:hAnsi="Times New Roman"/>
          <w:sz w:val="28"/>
          <w:szCs w:val="28"/>
        </w:rPr>
        <w:t xml:space="preserve">21.07.2020 № 474 </w:t>
      </w:r>
      <w:r w:rsidR="008602FF">
        <w:rPr>
          <w:rFonts w:ascii="Times New Roman" w:hAnsi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r>
        <w:rPr>
          <w:rFonts w:ascii="Times New Roman" w:hAnsi="Times New Roman"/>
          <w:sz w:val="28"/>
          <w:szCs w:val="28"/>
        </w:rPr>
        <w:t xml:space="preserve">Стратегии социально-экономического развития области на период до 2030 года, утвержденной постановлением правительства </w:t>
      </w:r>
      <w:r w:rsidR="00B8388E">
        <w:rPr>
          <w:rFonts w:ascii="Times New Roman" w:hAnsi="Times New Roman"/>
          <w:sz w:val="28"/>
          <w:szCs w:val="28"/>
        </w:rPr>
        <w:t>области от 15.11.2018 № 419-пп и</w:t>
      </w:r>
      <w:r w:rsidR="008602FF">
        <w:rPr>
          <w:rFonts w:ascii="Times New Roman" w:hAnsi="Times New Roman"/>
          <w:sz w:val="28"/>
          <w:szCs w:val="28"/>
        </w:rPr>
        <w:t xml:space="preserve"> Плана мероприятий области </w:t>
      </w:r>
      <w:r>
        <w:rPr>
          <w:rFonts w:ascii="Times New Roman" w:hAnsi="Times New Roman"/>
          <w:sz w:val="28"/>
          <w:szCs w:val="28"/>
        </w:rPr>
        <w:t>по реализации Концепции демографиче</w:t>
      </w:r>
      <w:r w:rsidR="008602FF">
        <w:rPr>
          <w:rFonts w:ascii="Times New Roman" w:hAnsi="Times New Roman"/>
          <w:sz w:val="28"/>
          <w:szCs w:val="28"/>
        </w:rPr>
        <w:t xml:space="preserve">ской политики Дальнего Востока </w:t>
      </w:r>
      <w:r w:rsidR="008B276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период до 2025 года, утвержденного распоряжением правительства области от 12.07.2019 № 248-рп.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К приоритетным направлениям</w:t>
      </w:r>
      <w:r w:rsidR="005A4805">
        <w:rPr>
          <w:rFonts w:ascii="Times New Roman" w:hAnsi="Times New Roman"/>
          <w:sz w:val="28"/>
          <w:szCs w:val="28"/>
        </w:rPr>
        <w:t xml:space="preserve"> области в сфере реализации Госпрограммы</w:t>
      </w:r>
      <w:r>
        <w:rPr>
          <w:rFonts w:ascii="Times New Roman" w:hAnsi="Times New Roman"/>
          <w:sz w:val="28"/>
          <w:szCs w:val="28"/>
        </w:rPr>
        <w:t>, определенным вышеуказанными нормативными правовыми актами, отнесены в том числе: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- обеспечение устойчивого естественного роста численности населения;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- повышение благосостояния и снижение бедности;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повышение результативности и эффективности социальной помощи </w:t>
      </w:r>
      <w:r>
        <w:rPr>
          <w:rFonts w:ascii="Times New Roman" w:hAnsi="Times New Roman"/>
          <w:sz w:val="28"/>
          <w:szCs w:val="28"/>
        </w:rPr>
        <w:br/>
        <w:t>и социального обслуживания, в том числе посредством внедрения новых форм социального обслуживания населения, создания новых служб и форм социального обслуживания;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- развитие и укрепление материально-технической базы учреждений;</w:t>
      </w:r>
    </w:p>
    <w:p w:rsidR="00797A2E" w:rsidRDefault="005B3875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социальных услуг высокого качества для инвалидов и семей с детьми-инвалидами.</w:t>
      </w:r>
    </w:p>
    <w:p w:rsidR="002B53A2" w:rsidRPr="002B53A2" w:rsidRDefault="002B53A2" w:rsidP="002B53A2">
      <w:pPr>
        <w:spacing w:after="0" w:line="240" w:lineRule="auto"/>
        <w:ind w:right="3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3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Целью государственной политики области </w:t>
      </w:r>
      <w:r w:rsidR="005A480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сфере реализации Госпрограммы </w:t>
      </w:r>
      <w:r w:rsidRPr="002B53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является формирование условий для обеспечения </w:t>
      </w:r>
      <w:r w:rsidRPr="00A717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равного</w:t>
      </w:r>
      <w:r w:rsidRPr="002B53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доступа инвалидов </w:t>
      </w:r>
      <w:r w:rsidR="00A717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</w:t>
      </w:r>
      <w:r w:rsidRPr="002B53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наравне с другими</w:t>
      </w:r>
      <w:r w:rsidR="00A7177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2B53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 физи</w:t>
      </w:r>
      <w:r w:rsidR="00B838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ческому окружению, транспорту,</w:t>
      </w:r>
      <w:r w:rsidRPr="002B53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информации и связи, а также объектам и услугам, открытым или предоставляемым для населения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97A2E" w:rsidRDefault="00797A2E">
      <w:pPr>
        <w:spacing w:after="0" w:line="240" w:lineRule="auto"/>
        <w:ind w:right="30"/>
        <w:jc w:val="both"/>
      </w:pPr>
    </w:p>
    <w:p w:rsidR="00797A2E" w:rsidRDefault="005B3875">
      <w:pPr>
        <w:spacing w:after="0" w:line="240" w:lineRule="auto"/>
        <w:ind w:right="30"/>
        <w:jc w:val="center"/>
      </w:pPr>
      <w:r>
        <w:rPr>
          <w:rFonts w:ascii="Times New Roman" w:hAnsi="Times New Roman"/>
          <w:sz w:val="28"/>
          <w:szCs w:val="28"/>
        </w:rPr>
        <w:t>3. Обоснование целей, задач и способов их эффективного</w:t>
      </w:r>
    </w:p>
    <w:p w:rsidR="00797A2E" w:rsidRDefault="005B3875">
      <w:pPr>
        <w:spacing w:after="0" w:line="240" w:lineRule="auto"/>
        <w:ind w:right="30"/>
        <w:jc w:val="center"/>
      </w:pPr>
      <w:r>
        <w:rPr>
          <w:rFonts w:ascii="Times New Roman" w:hAnsi="Times New Roman"/>
          <w:sz w:val="28"/>
          <w:szCs w:val="28"/>
        </w:rPr>
        <w:t>решения в соответствующей отрасли экономики и сфере</w:t>
      </w:r>
    </w:p>
    <w:p w:rsidR="00797A2E" w:rsidRDefault="005B3875">
      <w:pPr>
        <w:spacing w:after="0" w:line="240" w:lineRule="auto"/>
        <w:ind w:right="30"/>
        <w:jc w:val="center"/>
      </w:pPr>
      <w:r>
        <w:rPr>
          <w:rFonts w:ascii="Times New Roman" w:hAnsi="Times New Roman"/>
          <w:sz w:val="28"/>
          <w:szCs w:val="28"/>
        </w:rPr>
        <w:t>государственного управления области,</w:t>
      </w:r>
    </w:p>
    <w:p w:rsidR="00797A2E" w:rsidRDefault="005B3875">
      <w:pPr>
        <w:spacing w:after="0" w:line="240" w:lineRule="auto"/>
        <w:ind w:right="30"/>
        <w:jc w:val="center"/>
      </w:pPr>
      <w:r>
        <w:rPr>
          <w:rFonts w:ascii="Times New Roman" w:hAnsi="Times New Roman"/>
          <w:sz w:val="28"/>
          <w:szCs w:val="28"/>
        </w:rPr>
        <w:t>включая задачи, определенные в соответствии с национальными</w:t>
      </w:r>
    </w:p>
    <w:p w:rsidR="00797A2E" w:rsidRDefault="005B3875">
      <w:pPr>
        <w:spacing w:after="0" w:line="240" w:lineRule="auto"/>
        <w:ind w:right="30"/>
        <w:jc w:val="center"/>
      </w:pPr>
      <w:r>
        <w:rPr>
          <w:rFonts w:ascii="Times New Roman" w:hAnsi="Times New Roman"/>
          <w:sz w:val="28"/>
          <w:szCs w:val="28"/>
        </w:rPr>
        <w:t>целями развития Российской Федерации, а также задачи,</w:t>
      </w:r>
    </w:p>
    <w:p w:rsidR="00797A2E" w:rsidRDefault="005B3875">
      <w:pPr>
        <w:spacing w:after="0" w:line="240" w:lineRule="auto"/>
        <w:ind w:right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направленные на достижение общественно значимых результатов</w:t>
      </w:r>
    </w:p>
    <w:p w:rsidR="00797A2E" w:rsidRDefault="00797A2E">
      <w:pPr>
        <w:spacing w:after="0" w:line="240" w:lineRule="auto"/>
        <w:ind w:right="30"/>
        <w:jc w:val="center"/>
      </w:pPr>
    </w:p>
    <w:p w:rsidR="00797A2E" w:rsidRDefault="005B3875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системы приоритетов </w:t>
      </w:r>
      <w:r w:rsidR="00DD5866">
        <w:rPr>
          <w:rFonts w:ascii="Times New Roman" w:hAnsi="Times New Roman"/>
          <w:sz w:val="28"/>
          <w:szCs w:val="28"/>
        </w:rPr>
        <w:t>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="00474A6E">
        <w:rPr>
          <w:rFonts w:ascii="Times New Roman" w:hAnsi="Times New Roman"/>
          <w:sz w:val="28"/>
          <w:szCs w:val="28"/>
        </w:rPr>
        <w:t>, формируемых правительством области,</w:t>
      </w:r>
      <w:r>
        <w:rPr>
          <w:rFonts w:ascii="Times New Roman" w:hAnsi="Times New Roman"/>
          <w:sz w:val="28"/>
          <w:szCs w:val="28"/>
        </w:rPr>
        <w:t xml:space="preserve"> определена цель Госпрограммы – повышение качества жизни инвалидов, в том числе детей-инвалидов.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Для достижения цели Госпрограммы предстоит обеспечить решение следующих задач: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 Повышение уровня доступности приоритетных объектов и услуг </w:t>
      </w:r>
      <w:r>
        <w:rPr>
          <w:rFonts w:ascii="Times New Roman" w:hAnsi="Times New Roman"/>
          <w:sz w:val="28"/>
          <w:szCs w:val="28"/>
        </w:rPr>
        <w:br/>
        <w:t xml:space="preserve">в приоритетных сферах жизнедеятельности инвалидов и других МГН </w:t>
      </w:r>
      <w:r>
        <w:rPr>
          <w:rFonts w:ascii="Times New Roman" w:hAnsi="Times New Roman"/>
          <w:sz w:val="28"/>
          <w:szCs w:val="28"/>
        </w:rPr>
        <w:br/>
      </w:r>
      <w:r w:rsidR="00CE7FAC">
        <w:rPr>
          <w:rFonts w:ascii="Times New Roman" w:hAnsi="Times New Roman"/>
          <w:sz w:val="28"/>
          <w:szCs w:val="28"/>
        </w:rPr>
        <w:t xml:space="preserve">в </w:t>
      </w:r>
      <w:r w:rsidR="00DD5866">
        <w:rPr>
          <w:rFonts w:ascii="Times New Roman" w:hAnsi="Times New Roman"/>
          <w:sz w:val="28"/>
          <w:szCs w:val="28"/>
        </w:rPr>
        <w:t>области.</w:t>
      </w:r>
    </w:p>
    <w:p w:rsidR="004821C4" w:rsidRDefault="005B3875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821C4" w:rsidRPr="004821C4">
        <w:rPr>
          <w:rFonts w:ascii="Times New Roman" w:eastAsiaTheme="minorHAnsi" w:hAnsi="Times New Roman"/>
          <w:sz w:val="28"/>
          <w:szCs w:val="28"/>
        </w:rPr>
        <w:t xml:space="preserve">Повышение доступности и качества реабилитационных услуг (развитие системы реабилитации и социальной интеграции инвалидов) </w:t>
      </w:r>
      <w:r w:rsidR="00A23929">
        <w:rPr>
          <w:rFonts w:ascii="Times New Roman" w:eastAsiaTheme="minorHAnsi" w:hAnsi="Times New Roman"/>
          <w:sz w:val="28"/>
          <w:szCs w:val="28"/>
        </w:rPr>
        <w:br/>
      </w:r>
      <w:r w:rsidR="004821C4" w:rsidRPr="004821C4">
        <w:rPr>
          <w:rFonts w:ascii="Times New Roman" w:eastAsiaTheme="minorHAnsi" w:hAnsi="Times New Roman"/>
          <w:sz w:val="28"/>
          <w:szCs w:val="28"/>
        </w:rPr>
        <w:t>в области</w:t>
      </w:r>
      <w:r w:rsidR="004821C4" w:rsidRPr="004821C4">
        <w:rPr>
          <w:rFonts w:ascii="Times New Roman" w:hAnsi="Times New Roman"/>
          <w:sz w:val="28"/>
          <w:szCs w:val="28"/>
        </w:rPr>
        <w:t>.</w:t>
      </w:r>
    </w:p>
    <w:p w:rsidR="00EB0A5E" w:rsidRPr="00E54B86" w:rsidRDefault="00EB0A5E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="00E54B86" w:rsidRPr="00E54B86">
        <w:rPr>
          <w:rFonts w:ascii="Times New Roman" w:eastAsiaTheme="minorHAnsi" w:hAnsi="Times New Roman"/>
          <w:sz w:val="28"/>
          <w:szCs w:val="28"/>
        </w:rPr>
        <w:t xml:space="preserve">Формирование позитивного отношения </w:t>
      </w:r>
      <w:r w:rsidR="00E54B86" w:rsidRPr="00A71778">
        <w:rPr>
          <w:rFonts w:ascii="Times New Roman" w:eastAsiaTheme="minorHAnsi" w:hAnsi="Times New Roman"/>
          <w:sz w:val="28"/>
          <w:szCs w:val="28"/>
        </w:rPr>
        <w:t>к проблеме обеспечения</w:t>
      </w:r>
      <w:r w:rsidR="00E54B86" w:rsidRPr="00E54B86">
        <w:rPr>
          <w:rFonts w:ascii="Times New Roman" w:eastAsiaTheme="minorHAnsi" w:hAnsi="Times New Roman"/>
          <w:sz w:val="28"/>
          <w:szCs w:val="28"/>
        </w:rPr>
        <w:t xml:space="preserve"> доступной среды жизнедеятельности для инвалидов и других МГН</w:t>
      </w:r>
      <w:r w:rsidR="00E54B86">
        <w:rPr>
          <w:rFonts w:ascii="Times New Roman" w:eastAsiaTheme="minorHAnsi" w:hAnsi="Times New Roman"/>
          <w:sz w:val="28"/>
          <w:szCs w:val="28"/>
        </w:rPr>
        <w:t>.</w:t>
      </w:r>
    </w:p>
    <w:p w:rsidR="00797A2E" w:rsidRDefault="00EB0A5E">
      <w:pPr>
        <w:spacing w:after="0" w:line="240" w:lineRule="auto"/>
        <w:ind w:right="3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="005B3875">
        <w:rPr>
          <w:rFonts w:ascii="Times New Roman" w:hAnsi="Times New Roman"/>
          <w:sz w:val="28"/>
          <w:szCs w:val="28"/>
        </w:rPr>
        <w:t xml:space="preserve">. </w:t>
      </w:r>
      <w:r w:rsidR="001C2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C2176" w:rsidRPr="001C2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беспечение равного доступа инвалидов </w:t>
      </w:r>
      <w:r w:rsidR="005A48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других МГН </w:t>
      </w:r>
      <w:r w:rsidR="00A717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1C2176" w:rsidRPr="001C2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приоритетным объектам и услугам в приоритетных сферах жизнедеятельности инвалидов и других МГН</w:t>
      </w:r>
      <w:r w:rsidR="001C21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C4321" w:rsidRDefault="00FC4321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r w:rsidRPr="003312BD">
        <w:rPr>
          <w:rFonts w:ascii="Times New Roman" w:hAnsi="Times New Roman"/>
          <w:sz w:val="28"/>
          <w:szCs w:val="28"/>
        </w:rPr>
        <w:t xml:space="preserve">Определение потребности инвалидов, в том числе детей-инвалидов, в реабилитационных и абилитационных </w:t>
      </w:r>
      <w:r w:rsidRPr="001730FB">
        <w:rPr>
          <w:rFonts w:ascii="Times New Roman" w:hAnsi="Times New Roman"/>
          <w:sz w:val="28"/>
          <w:szCs w:val="28"/>
        </w:rPr>
        <w:t>услугах, услугах ранней помощи, получении услуг в ра</w:t>
      </w:r>
      <w:r>
        <w:rPr>
          <w:rFonts w:ascii="Times New Roman" w:hAnsi="Times New Roman"/>
          <w:sz w:val="28"/>
          <w:szCs w:val="28"/>
        </w:rPr>
        <w:t xml:space="preserve">мках сопровождаемого проживания инвалидов и </w:t>
      </w:r>
      <w:r w:rsidRPr="001730FB">
        <w:rPr>
          <w:rFonts w:ascii="Times New Roman" w:hAnsi="Times New Roman"/>
          <w:sz w:val="28"/>
          <w:szCs w:val="28"/>
          <w:lang w:eastAsia="ru-RU"/>
        </w:rPr>
        <w:t>социальной занятости инвалидов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Еврейской автономной области.</w:t>
      </w:r>
    </w:p>
    <w:p w:rsidR="00FC4321" w:rsidRDefault="00FC4321">
      <w:pPr>
        <w:spacing w:after="0" w:line="240" w:lineRule="auto"/>
        <w:ind w:right="30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E06A71">
        <w:rPr>
          <w:rFonts w:ascii="Times New Roman" w:hAnsi="Times New Roman"/>
          <w:sz w:val="28"/>
          <w:szCs w:val="28"/>
        </w:rPr>
        <w:t>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</w:t>
      </w:r>
      <w:r>
        <w:rPr>
          <w:rFonts w:ascii="Times New Roman" w:hAnsi="Times New Roman"/>
          <w:sz w:val="28"/>
          <w:szCs w:val="28"/>
        </w:rPr>
        <w:t>, сопровождаемую трудовую деятельность инвалидов.</w:t>
      </w:r>
    </w:p>
    <w:p w:rsidR="00E06A71" w:rsidRPr="00FC4321" w:rsidRDefault="00FC4321" w:rsidP="00FC4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38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06A71" w:rsidRPr="00E06A71">
        <w:rPr>
          <w:rFonts w:ascii="Times New Roman" w:hAnsi="Times New Roman"/>
          <w:sz w:val="28"/>
          <w:szCs w:val="28"/>
        </w:rPr>
        <w:t>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</w:t>
      </w:r>
      <w:r w:rsidR="00E06A71">
        <w:rPr>
          <w:rFonts w:ascii="Times New Roman" w:hAnsi="Times New Roman"/>
          <w:sz w:val="28"/>
          <w:szCs w:val="28"/>
        </w:rPr>
        <w:t>, а также ранней помощи</w:t>
      </w:r>
      <w:r w:rsidR="001730FB">
        <w:rPr>
          <w:rFonts w:ascii="Times New Roman" w:hAnsi="Times New Roman"/>
          <w:sz w:val="28"/>
          <w:szCs w:val="28"/>
        </w:rPr>
        <w:t xml:space="preserve"> детям и их семьям</w:t>
      </w:r>
      <w:r w:rsidR="00E06A71">
        <w:rPr>
          <w:rFonts w:ascii="Times New Roman" w:hAnsi="Times New Roman"/>
          <w:sz w:val="28"/>
          <w:szCs w:val="28"/>
        </w:rPr>
        <w:t>, сопро</w:t>
      </w:r>
      <w:r w:rsidR="001730FB">
        <w:rPr>
          <w:rFonts w:ascii="Times New Roman" w:hAnsi="Times New Roman"/>
          <w:sz w:val="28"/>
          <w:szCs w:val="28"/>
        </w:rPr>
        <w:t>вождаемого проживания инвалидов, социальной занятости инвалидов, сопровождаемой трудовой деятельности инвалидов.</w:t>
      </w:r>
    </w:p>
    <w:p w:rsidR="00E651BF" w:rsidRPr="006B0784" w:rsidRDefault="00EB0A5E" w:rsidP="006B0784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3875" w:rsidRPr="003312BD">
        <w:rPr>
          <w:rFonts w:ascii="Times New Roman" w:hAnsi="Times New Roman"/>
          <w:sz w:val="28"/>
          <w:szCs w:val="28"/>
        </w:rPr>
        <w:t xml:space="preserve">. </w:t>
      </w:r>
      <w:r w:rsidR="00E651BF" w:rsidRPr="00E651BF">
        <w:rPr>
          <w:rFonts w:ascii="Times New Roman" w:hAnsi="Times New Roman"/>
          <w:sz w:val="28"/>
          <w:szCs w:val="28"/>
        </w:rPr>
        <w:t>Формирование условий для развития системы комплексной реабилитации и абилитации инвалид</w:t>
      </w:r>
      <w:r w:rsidR="00E651BF">
        <w:rPr>
          <w:rFonts w:ascii="Times New Roman" w:hAnsi="Times New Roman"/>
          <w:sz w:val="28"/>
          <w:szCs w:val="28"/>
        </w:rPr>
        <w:t xml:space="preserve">ов, в том числе детей-инвалидов, </w:t>
      </w:r>
      <w:r w:rsidR="00E651BF">
        <w:rPr>
          <w:rFonts w:ascii="Times New Roman" w:hAnsi="Times New Roman"/>
          <w:sz w:val="28"/>
          <w:szCs w:val="28"/>
        </w:rPr>
        <w:br/>
        <w:t>а также ранней помощи</w:t>
      </w:r>
      <w:r w:rsidR="001730FB">
        <w:rPr>
          <w:rFonts w:ascii="Times New Roman" w:hAnsi="Times New Roman"/>
          <w:sz w:val="28"/>
          <w:szCs w:val="28"/>
        </w:rPr>
        <w:t xml:space="preserve"> детям и их семьям</w:t>
      </w:r>
      <w:r w:rsidR="00E651BF">
        <w:rPr>
          <w:rFonts w:ascii="Times New Roman" w:hAnsi="Times New Roman"/>
          <w:sz w:val="28"/>
          <w:szCs w:val="28"/>
        </w:rPr>
        <w:t xml:space="preserve">, сопровождаемого проживания </w:t>
      </w:r>
      <w:r w:rsidR="001730FB">
        <w:rPr>
          <w:rFonts w:ascii="Times New Roman" w:hAnsi="Times New Roman"/>
          <w:sz w:val="28"/>
          <w:szCs w:val="28"/>
        </w:rPr>
        <w:t>инвалидов, социальной занятости инвалидов.</w:t>
      </w:r>
    </w:p>
    <w:p w:rsidR="00797A2E" w:rsidRDefault="00FC4321">
      <w:pPr>
        <w:spacing w:after="0" w:line="240" w:lineRule="auto"/>
        <w:ind w:right="3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</w:t>
      </w:r>
      <w:r w:rsidR="005B3875">
        <w:rPr>
          <w:rFonts w:ascii="Times New Roman" w:hAnsi="Times New Roman"/>
          <w:sz w:val="28"/>
          <w:szCs w:val="28"/>
        </w:rPr>
        <w:t>. Оказание содействия общественным организациям, осуществляющим свою деятельность в части решения социальных проблем инвалидов, детей-инвалидов.</w:t>
      </w:r>
    </w:p>
    <w:p w:rsidR="00797A2E" w:rsidRDefault="005B3875">
      <w:pPr>
        <w:spacing w:after="0" w:line="240" w:lineRule="auto"/>
        <w:ind w:right="30" w:firstLine="708"/>
        <w:jc w:val="both"/>
      </w:pPr>
      <w:r>
        <w:rPr>
          <w:rFonts w:ascii="Times New Roman" w:hAnsi="Times New Roman"/>
          <w:sz w:val="28"/>
          <w:szCs w:val="28"/>
        </w:rPr>
        <w:t>Продолжительность жизни – один из важнейших индикаторов качества жизни людей.</w:t>
      </w:r>
    </w:p>
    <w:p w:rsidR="00B64AAA" w:rsidRDefault="005B3875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Госпрограммы реализуются</w:t>
      </w:r>
      <w:r w:rsidR="00CC3432">
        <w:rPr>
          <w:rFonts w:ascii="Times New Roman" w:hAnsi="Times New Roman"/>
          <w:sz w:val="28"/>
          <w:szCs w:val="28"/>
        </w:rPr>
        <w:t xml:space="preserve"> направленные </w:t>
      </w:r>
      <w:r>
        <w:rPr>
          <w:rFonts w:ascii="Times New Roman" w:hAnsi="Times New Roman"/>
          <w:sz w:val="28"/>
          <w:szCs w:val="28"/>
        </w:rPr>
        <w:t>на достижение национальной цели развития Российской Федерации «Сохранение населения, здоровье и благополучие людей» и ее целевых показателей «Повышение ожидаемой продолжительности жизни до 78 лет», «Увеличение доли</w:t>
      </w:r>
      <w:r w:rsidR="00EA1BCC" w:rsidRPr="00EA1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 систематически занимающихся физической культурой и спортом, до 70 процентов», определенных Указом Презид</w:t>
      </w:r>
      <w:r w:rsidR="005A4805">
        <w:rPr>
          <w:rFonts w:ascii="Times New Roman" w:hAnsi="Times New Roman"/>
          <w:sz w:val="28"/>
          <w:szCs w:val="28"/>
        </w:rPr>
        <w:t xml:space="preserve">ента Российской Федерации </w:t>
      </w:r>
      <w:r w:rsidR="00CC3432">
        <w:rPr>
          <w:rFonts w:ascii="Times New Roman" w:hAnsi="Times New Roman"/>
          <w:sz w:val="28"/>
          <w:szCs w:val="28"/>
        </w:rPr>
        <w:br/>
      </w:r>
      <w:r w:rsidR="005A4805">
        <w:rPr>
          <w:rFonts w:ascii="Times New Roman" w:hAnsi="Times New Roman"/>
          <w:sz w:val="28"/>
          <w:szCs w:val="28"/>
        </w:rPr>
        <w:lastRenderedPageBreak/>
        <w:t>от 21.07.2020</w:t>
      </w:r>
      <w:r>
        <w:rPr>
          <w:rFonts w:ascii="Times New Roman" w:hAnsi="Times New Roman"/>
          <w:sz w:val="28"/>
          <w:szCs w:val="28"/>
        </w:rPr>
        <w:t xml:space="preserve"> № 474 «О национальных целях развития Российской Фе</w:t>
      </w:r>
      <w:r w:rsidR="00CC3432">
        <w:rPr>
          <w:rFonts w:ascii="Times New Roman" w:hAnsi="Times New Roman"/>
          <w:sz w:val="28"/>
          <w:szCs w:val="28"/>
        </w:rPr>
        <w:t>дерации на период до 2030 года»</w:t>
      </w:r>
      <w:r w:rsidR="002B5DAB">
        <w:rPr>
          <w:rFonts w:ascii="Times New Roman" w:hAnsi="Times New Roman"/>
          <w:sz w:val="28"/>
          <w:szCs w:val="28"/>
        </w:rPr>
        <w:t>, следующие комплексы процессных мероприятий</w:t>
      </w:r>
      <w:r w:rsidR="00CC3432">
        <w:rPr>
          <w:rFonts w:ascii="Times New Roman" w:hAnsi="Times New Roman"/>
          <w:sz w:val="28"/>
          <w:szCs w:val="28"/>
        </w:rPr>
        <w:t>:</w:t>
      </w:r>
    </w:p>
    <w:p w:rsidR="00CC3432" w:rsidRDefault="00CC3432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C3432">
        <w:rPr>
          <w:rFonts w:ascii="Times New Roman" w:hAnsi="Times New Roman"/>
          <w:sz w:val="28"/>
          <w:szCs w:val="28"/>
        </w:rPr>
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</w:t>
      </w:r>
      <w:r w:rsidR="009D50E6">
        <w:rPr>
          <w:rFonts w:ascii="Times New Roman" w:hAnsi="Times New Roman"/>
          <w:sz w:val="28"/>
          <w:szCs w:val="28"/>
        </w:rPr>
        <w:t xml:space="preserve"> для беспрепятственного доступа.</w:t>
      </w:r>
    </w:p>
    <w:p w:rsidR="00CC3432" w:rsidRDefault="00CC3432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социальной интеграции в общество инвалидов</w:t>
      </w:r>
      <w:r w:rsidR="0071734F">
        <w:rPr>
          <w:rFonts w:ascii="Times New Roman" w:hAnsi="Times New Roman"/>
          <w:sz w:val="28"/>
          <w:szCs w:val="28"/>
        </w:rPr>
        <w:t xml:space="preserve">, в том числе </w:t>
      </w:r>
      <w:r w:rsidR="009D50E6">
        <w:rPr>
          <w:rFonts w:ascii="Times New Roman" w:hAnsi="Times New Roman"/>
          <w:sz w:val="28"/>
          <w:szCs w:val="28"/>
        </w:rPr>
        <w:t>детей-инвалидов.</w:t>
      </w:r>
    </w:p>
    <w:p w:rsidR="0071734F" w:rsidRDefault="0071734F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Формирование толерантного </w:t>
      </w:r>
      <w:r w:rsidR="009D50E6">
        <w:rPr>
          <w:rFonts w:ascii="Times New Roman" w:hAnsi="Times New Roman"/>
          <w:sz w:val="28"/>
          <w:szCs w:val="28"/>
        </w:rPr>
        <w:t>отношения к проблемам инвалидов.</w:t>
      </w:r>
    </w:p>
    <w:p w:rsidR="0071734F" w:rsidRDefault="0071734F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</w:t>
      </w:r>
      <w:r w:rsidR="009D50E6">
        <w:rPr>
          <w:rFonts w:ascii="Times New Roman" w:hAnsi="Times New Roman"/>
          <w:sz w:val="28"/>
          <w:szCs w:val="28"/>
        </w:rPr>
        <w:t>ение реализации доступной среды.</w:t>
      </w:r>
    </w:p>
    <w:p w:rsidR="00FC4321" w:rsidRDefault="00FC4321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Определение потребности инвалидов, в том числе детей-инвалидов, в реабилитационных и абилитационных услугах, услугах ранней помощи, сопровождаемого проживания в Еврейской автономной области.</w:t>
      </w:r>
    </w:p>
    <w:p w:rsidR="00FC4321" w:rsidRDefault="00FC4321" w:rsidP="00474A6E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12BD">
        <w:rPr>
          <w:rFonts w:ascii="Times New Roman" w:hAnsi="Times New Roman"/>
          <w:sz w:val="28"/>
          <w:szCs w:val="28"/>
        </w:rPr>
        <w:t xml:space="preserve">Формирование условий для повышения уровня профессионального развития </w:t>
      </w:r>
      <w:r w:rsidR="00861668">
        <w:rPr>
          <w:rFonts w:ascii="Times New Roman" w:hAnsi="Times New Roman"/>
          <w:sz w:val="28"/>
          <w:szCs w:val="28"/>
        </w:rPr>
        <w:t xml:space="preserve">и занятости, включая сопровождаемое содействие занятости </w:t>
      </w:r>
      <w:r w:rsidRPr="003312BD">
        <w:rPr>
          <w:rFonts w:ascii="Times New Roman" w:hAnsi="Times New Roman"/>
          <w:sz w:val="28"/>
          <w:szCs w:val="28"/>
        </w:rPr>
        <w:t>инвалидов, в том числе детей-инвалидов.</w:t>
      </w:r>
    </w:p>
    <w:p w:rsidR="0071734F" w:rsidRDefault="00861668" w:rsidP="00861668">
      <w:pPr>
        <w:widowControl w:val="0"/>
        <w:spacing w:after="0" w:line="240" w:lineRule="auto"/>
        <w:ind w:right="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734F">
        <w:rPr>
          <w:rFonts w:ascii="Times New Roman" w:hAnsi="Times New Roman"/>
          <w:sz w:val="28"/>
          <w:szCs w:val="28"/>
        </w:rPr>
        <w:t>. 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</w:t>
      </w:r>
      <w:r w:rsidR="009D50E6">
        <w:rPr>
          <w:rFonts w:ascii="Times New Roman" w:hAnsi="Times New Roman"/>
          <w:sz w:val="28"/>
          <w:szCs w:val="28"/>
        </w:rPr>
        <w:t>ов, в том числе детей-инвалидов.</w:t>
      </w:r>
    </w:p>
    <w:p w:rsidR="00AA2F67" w:rsidRDefault="00AA2F67" w:rsidP="00CC3432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D04002" w:rsidRPr="00D04002">
        <w:rPr>
          <w:rFonts w:ascii="Times New Roman" w:eastAsiaTheme="minorHAnsi" w:hAnsi="Times New Roman"/>
          <w:sz w:val="28"/>
          <w:szCs w:val="28"/>
        </w:rPr>
        <w:t>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инвалидов, оказании услуг ранней помощи.</w:t>
      </w:r>
    </w:p>
    <w:p w:rsidR="00AA2F67" w:rsidRPr="00A71778" w:rsidRDefault="00861668" w:rsidP="00CC3432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A2F67">
        <w:rPr>
          <w:rFonts w:ascii="Times New Roman" w:hAnsi="Times New Roman"/>
          <w:sz w:val="28"/>
          <w:szCs w:val="28"/>
          <w:lang w:eastAsia="ru-RU"/>
        </w:rPr>
        <w:t>. Государственная поддержка СОНКО.</w:t>
      </w:r>
    </w:p>
    <w:p w:rsidR="00797A2E" w:rsidRDefault="005B3875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по повышению ожидаемой продолжительности жизни в рамках Госпрограммы сконцентрированы на оказании адресной поддержки лиц </w:t>
      </w:r>
      <w:r>
        <w:rPr>
          <w:rFonts w:ascii="Times New Roman" w:hAnsi="Times New Roman"/>
          <w:sz w:val="28"/>
          <w:szCs w:val="28"/>
        </w:rPr>
        <w:br/>
        <w:t>с ограниченными возможностями здоровья, включая их обеспечение техническими средствами реабилитации, развитие безбарьерной среды, создание условий для профессионального развития, а также развитие адаптивной физической культуры и спорта.</w:t>
      </w:r>
    </w:p>
    <w:p w:rsidR="00797A2E" w:rsidRDefault="005B3875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 Госпрограммы в целом в сочетании </w:t>
      </w:r>
      <w:r>
        <w:rPr>
          <w:rFonts w:ascii="Times New Roman" w:hAnsi="Times New Roman"/>
          <w:sz w:val="28"/>
          <w:szCs w:val="28"/>
        </w:rPr>
        <w:br/>
        <w:t>с положительной динамикой экономического развития</w:t>
      </w:r>
      <w:r w:rsidR="00634107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будет способствовать повышению уровня и качества жизни граждан </w:t>
      </w:r>
      <w:r w:rsidR="00CB68A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инвалидностью, сокращению их изолированности от общества.</w:t>
      </w:r>
    </w:p>
    <w:p w:rsidR="00797A2E" w:rsidRDefault="00797A2E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</w:p>
    <w:p w:rsidR="00797A2E" w:rsidRDefault="00797A2E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</w:p>
    <w:p w:rsidR="00797A2E" w:rsidRDefault="00797A2E" w:rsidP="001C2176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</w:pPr>
    </w:p>
    <w:p w:rsidR="00797A2E" w:rsidRDefault="00797A2E">
      <w:pPr>
        <w:spacing w:after="0" w:line="240" w:lineRule="auto"/>
        <w:ind w:right="30" w:firstLine="708"/>
        <w:jc w:val="both"/>
        <w:rPr>
          <w:rFonts w:ascii="Times New Roman" w:hAnsi="Times New Roman"/>
          <w:sz w:val="28"/>
          <w:szCs w:val="28"/>
        </w:rPr>
      </w:pPr>
    </w:p>
    <w:p w:rsidR="00797A2E" w:rsidRDefault="00797A2E">
      <w:pPr>
        <w:spacing w:after="0" w:line="240" w:lineRule="auto"/>
        <w:ind w:right="30"/>
        <w:jc w:val="both"/>
        <w:rPr>
          <w:rFonts w:ascii="Times New Roman" w:hAnsi="Times New Roman"/>
          <w:sz w:val="28"/>
          <w:szCs w:val="28"/>
        </w:rPr>
        <w:sectPr w:rsidR="00797A2E" w:rsidSect="008602FF">
          <w:pgSz w:w="11905" w:h="16838"/>
          <w:pgMar w:top="1134" w:right="850" w:bottom="1134" w:left="1701" w:header="709" w:footer="709" w:gutter="0"/>
          <w:pgNumType w:start="1"/>
          <w:cols w:space="720"/>
          <w:titlePg/>
          <w:docGrid w:linePitch="360"/>
        </w:sectPr>
      </w:pPr>
    </w:p>
    <w:p w:rsidR="00797A2E" w:rsidRPr="005A3EF0" w:rsidRDefault="005B3875" w:rsidP="00D33062">
      <w:pPr>
        <w:spacing w:after="0" w:line="240" w:lineRule="auto"/>
        <w:ind w:left="851" w:right="30"/>
        <w:jc w:val="center"/>
      </w:pPr>
      <w:r>
        <w:rPr>
          <w:rFonts w:ascii="Times New Roman" w:hAnsi="Times New Roman"/>
          <w:sz w:val="28"/>
          <w:szCs w:val="28"/>
        </w:rPr>
        <w:lastRenderedPageBreak/>
        <w:t>II. П</w:t>
      </w:r>
      <w:r w:rsidR="009D50E6">
        <w:rPr>
          <w:rFonts w:ascii="Times New Roman" w:hAnsi="Times New Roman"/>
          <w:sz w:val="28"/>
          <w:szCs w:val="28"/>
        </w:rPr>
        <w:t>аспорт</w:t>
      </w:r>
      <w:r w:rsidR="00EA1BCC" w:rsidRPr="00B23072">
        <w:rPr>
          <w:rFonts w:ascii="Times New Roman" w:hAnsi="Times New Roman"/>
          <w:sz w:val="28"/>
          <w:szCs w:val="28"/>
        </w:rPr>
        <w:t xml:space="preserve"> </w:t>
      </w:r>
      <w:r w:rsidR="005A3EF0">
        <w:rPr>
          <w:rFonts w:ascii="Times New Roman" w:hAnsi="Times New Roman"/>
          <w:sz w:val="28"/>
          <w:szCs w:val="28"/>
        </w:rPr>
        <w:t>государственной программы</w:t>
      </w:r>
    </w:p>
    <w:p w:rsidR="00797A2E" w:rsidRDefault="00797A2E" w:rsidP="00D33062">
      <w:pPr>
        <w:spacing w:after="0" w:line="240" w:lineRule="auto"/>
        <w:ind w:left="851" w:right="3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97A2E" w:rsidRDefault="005B3875" w:rsidP="00D33062">
      <w:pPr>
        <w:spacing w:after="0" w:line="240" w:lineRule="auto"/>
        <w:ind w:left="851" w:right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положения</w:t>
      </w:r>
    </w:p>
    <w:p w:rsidR="00797A2E" w:rsidRDefault="00797A2E">
      <w:pPr>
        <w:spacing w:after="0" w:line="240" w:lineRule="auto"/>
        <w:ind w:right="3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355" w:type="dxa"/>
        <w:tblInd w:w="95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797A2E" w:rsidTr="00E421FC">
        <w:trPr>
          <w:trHeight w:val="276"/>
        </w:trPr>
        <w:tc>
          <w:tcPr>
            <w:tcW w:w="1984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государственной программы</w:t>
            </w:r>
          </w:p>
        </w:tc>
        <w:tc>
          <w:tcPr>
            <w:tcW w:w="7371" w:type="dxa"/>
          </w:tcPr>
          <w:p w:rsidR="00797A2E" w:rsidRDefault="005B3875" w:rsidP="0063410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Валерий Александрович, заместитель председателя правительства области – начальник департамента здравоохранения правительства области</w:t>
            </w:r>
          </w:p>
        </w:tc>
      </w:tr>
      <w:tr w:rsidR="00797A2E" w:rsidTr="00E421FC">
        <w:trPr>
          <w:trHeight w:val="244"/>
        </w:trPr>
        <w:tc>
          <w:tcPr>
            <w:tcW w:w="1984" w:type="dxa"/>
          </w:tcPr>
          <w:p w:rsidR="00797A2E" w:rsidRDefault="005B3875"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7371" w:type="dxa"/>
          </w:tcPr>
          <w:p w:rsidR="00797A2E" w:rsidRDefault="005B3875" w:rsidP="00634107">
            <w:pPr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</w:tr>
      <w:tr w:rsidR="00797A2E" w:rsidTr="00E421FC">
        <w:trPr>
          <w:trHeight w:val="1473"/>
        </w:trPr>
        <w:tc>
          <w:tcPr>
            <w:tcW w:w="1984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государственной программы</w:t>
            </w:r>
          </w:p>
          <w:p w:rsidR="00797A2E" w:rsidRDefault="00797A2E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797A2E" w:rsidRDefault="00797A2E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797A2E" w:rsidRDefault="00797A2E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физической культуре и спорту правительства области;</w:t>
            </w:r>
          </w:p>
          <w:p w:rsidR="00797A2E" w:rsidRDefault="005B3875">
            <w:pPr>
              <w:ind w:right="35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здравоохранения </w:t>
            </w:r>
            <w:r w:rsidR="00A71778">
              <w:rPr>
                <w:rFonts w:ascii="Times New Roman" w:hAnsi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области;</w:t>
            </w:r>
          </w:p>
          <w:p w:rsidR="00797A2E" w:rsidRDefault="005B3875" w:rsidP="00A71778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по труду и занятости населения </w:t>
            </w:r>
            <w:r w:rsidR="00A71778">
              <w:rPr>
                <w:rFonts w:ascii="Times New Roman" w:hAnsi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797A2E" w:rsidTr="00E421FC">
        <w:trPr>
          <w:trHeight w:val="1616"/>
        </w:trPr>
        <w:tc>
          <w:tcPr>
            <w:tcW w:w="1984" w:type="dxa"/>
          </w:tcPr>
          <w:p w:rsidR="00797A2E" w:rsidRDefault="005B3875"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>Участники государственной программы</w:t>
            </w:r>
          </w:p>
          <w:p w:rsidR="00797A2E" w:rsidRDefault="00797A2E"/>
          <w:p w:rsidR="00797A2E" w:rsidRDefault="00797A2E"/>
          <w:p w:rsidR="00797A2E" w:rsidRDefault="00797A2E"/>
          <w:p w:rsidR="00797A2E" w:rsidRDefault="00797A2E">
            <w:pPr>
              <w:rPr>
                <w:rFonts w:ascii="Times New Roman" w:hAnsi="Times New Roman"/>
              </w:rPr>
            </w:pPr>
          </w:p>
          <w:p w:rsidR="00797A2E" w:rsidRDefault="00797A2E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– ОГБУ «МФЦ»);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«Комплексный центр социального обслуживания Еврейской автономной области» (далее – ОГБУ «Комплексный центр социального обслуживания Еврейской автономной области»);</w:t>
            </w:r>
          </w:p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социального обслуживания «Социально-реабилитационный центр для несовершеннолетних» (далее – ОГБУ СО «Социально-реабилитационный центр для несовершеннолетних»);</w:t>
            </w:r>
          </w:p>
          <w:p w:rsidR="00A33A86" w:rsidRPr="00A33A86" w:rsidRDefault="00A33A86" w:rsidP="00A33A8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областное государственное бюджетное учреждение «Валдгеймский детский дом-интернат для умственно отсталых детей» (далее – </w:t>
            </w:r>
            <w:r w:rsidR="00AE54EC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ОГБУ «Валдгеймский детский дом-интернат </w:t>
            </w:r>
            <w:r w:rsidR="00503FD7">
              <w:rPr>
                <w:rFonts w:ascii="Times New Roman" w:eastAsiaTheme="minorHAnsi" w:hAnsi="Times New Roman"/>
                <w:sz w:val="24"/>
                <w:szCs w:val="24"/>
              </w:rPr>
              <w:t>для умственно отсталых детей»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«Биробиджанский психоневрологический интернат» (далее – </w:t>
            </w:r>
            <w:r w:rsidR="00D3306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ОГБУ «Биробиджанский психоневрологический интернат»);</w:t>
            </w:r>
          </w:p>
          <w:p w:rsidR="00A304A9" w:rsidRDefault="00A304A9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здравоохранения «Дом ребенка специализированный» (далее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ОГБУЗ «Дом ребенка специализированный»);</w:t>
            </w:r>
          </w:p>
          <w:p w:rsidR="005B0480" w:rsidRDefault="005B0480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«Бирофельдский дом интернат для престарелых и инвалидов» (далее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ОГБУ «Бирофельдский дом интернат для престарелых и инвалидов»)</w:t>
            </w:r>
            <w:r w:rsidR="00AE54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культуры «Биробиджанская областная универсальная научная библиотека </w:t>
            </w:r>
            <w:r w:rsidR="00E421F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Шолом-Алейхема» (далее – ОГБУК «Биробиджанская областная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универсальная научная библиотека им. Шолом-Алейхема»);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культуры «Областной краеведческий музей» (далее – ОГБУК «Областной краеведческий музей»);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казенное учреждение «Центр занятости населен</w:t>
            </w:r>
            <w:r w:rsidR="00B851CD">
              <w:rPr>
                <w:rFonts w:ascii="Times New Roman" w:hAnsi="Times New Roman"/>
                <w:sz w:val="24"/>
                <w:szCs w:val="24"/>
              </w:rPr>
              <w:t>ия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 (далее – ОГКУ «Центр занятости населения Еврейской автономной области»);</w:t>
            </w:r>
          </w:p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«Центр спортивной подготовки» (далее – ОГБУ «Центр спортивной подготовки»);</w:t>
            </w:r>
          </w:p>
          <w:p w:rsidR="00E421FC" w:rsidRPr="00E421FC" w:rsidRDefault="00E421FC" w:rsidP="00E421F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здравоохранения «Ленинская центральная районная больница» (далее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ОГБУЗ «Ленинская центральная районная больница»</w:t>
            </w:r>
            <w:r w:rsidR="00634107">
              <w:rPr>
                <w:rFonts w:ascii="Times New Roman" w:eastAsiaTheme="minorHAnsi" w:hAnsi="Times New Roman"/>
                <w:sz w:val="24"/>
                <w:szCs w:val="24"/>
              </w:rPr>
              <w:t>);</w:t>
            </w:r>
          </w:p>
          <w:p w:rsidR="00A304A9" w:rsidRPr="005D6461" w:rsidRDefault="005B3875" w:rsidP="00C37CF6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</w:t>
            </w:r>
            <w:r w:rsidR="00C37CF6">
              <w:rPr>
                <w:rFonts w:ascii="Times New Roman" w:hAnsi="Times New Roman"/>
                <w:sz w:val="24"/>
                <w:szCs w:val="24"/>
              </w:rPr>
              <w:t>автономное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«</w:t>
            </w:r>
            <w:r w:rsidR="00C37CF6">
              <w:rPr>
                <w:rFonts w:ascii="Times New Roman" w:hAnsi="Times New Roman"/>
                <w:sz w:val="24"/>
                <w:szCs w:val="24"/>
              </w:rPr>
              <w:t>Детско-юношеский центр «Солнечный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(далее – </w:t>
            </w:r>
            <w:r w:rsidR="00C37CF6">
              <w:rPr>
                <w:rFonts w:ascii="Times New Roman" w:hAnsi="Times New Roman"/>
                <w:sz w:val="24"/>
                <w:szCs w:val="24"/>
              </w:rPr>
              <w:t xml:space="preserve">ОГАУ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7CF6">
              <w:rPr>
                <w:rFonts w:ascii="Times New Roman" w:hAnsi="Times New Roman"/>
                <w:sz w:val="24"/>
                <w:szCs w:val="24"/>
              </w:rPr>
              <w:t xml:space="preserve">ДЮЦ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37CF6">
              <w:rPr>
                <w:rFonts w:ascii="Times New Roman" w:hAnsi="Times New Roman"/>
                <w:sz w:val="24"/>
                <w:szCs w:val="24"/>
              </w:rPr>
              <w:t>Солнечный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797A2E" w:rsidTr="00E421FC">
        <w:trPr>
          <w:trHeight w:val="276"/>
        </w:trPr>
        <w:tc>
          <w:tcPr>
            <w:tcW w:w="1984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реализации государственной программы</w:t>
            </w:r>
          </w:p>
        </w:tc>
        <w:tc>
          <w:tcPr>
            <w:tcW w:w="7371" w:type="dxa"/>
          </w:tcPr>
          <w:p w:rsidR="00797A2E" w:rsidRDefault="00EA1BCC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C45633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E421FC">
        <w:trPr>
          <w:trHeight w:val="276"/>
        </w:trPr>
        <w:tc>
          <w:tcPr>
            <w:tcW w:w="1984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7371" w:type="dxa"/>
          </w:tcPr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жизни инвалидов, в том числе детей-инвалидов</w:t>
            </w:r>
          </w:p>
        </w:tc>
      </w:tr>
      <w:tr w:rsidR="00797A2E" w:rsidTr="00E421FC">
        <w:trPr>
          <w:trHeight w:val="276"/>
        </w:trPr>
        <w:tc>
          <w:tcPr>
            <w:tcW w:w="1984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государственной программы (наименования)</w:t>
            </w:r>
          </w:p>
        </w:tc>
        <w:tc>
          <w:tcPr>
            <w:tcW w:w="7371" w:type="dxa"/>
          </w:tcPr>
          <w:p w:rsidR="00797A2E" w:rsidRDefault="005B3875">
            <w:pPr>
              <w:ind w:right="3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«Формирование безбарьерной среды в Еврей</w:t>
            </w:r>
            <w:r w:rsidR="00EA1BCC">
              <w:rPr>
                <w:rFonts w:ascii="Times New Roman" w:hAnsi="Times New Roman"/>
                <w:sz w:val="24"/>
                <w:szCs w:val="24"/>
              </w:rPr>
              <w:t>ской автономной области» на 2025</w:t>
            </w:r>
            <w:r w:rsidR="00C45633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«Формирование системы комплексной реабилитации и абилитации инвалидов, в то</w:t>
            </w:r>
            <w:r w:rsidR="00EA1BCC">
              <w:rPr>
                <w:rFonts w:ascii="Times New Roman" w:hAnsi="Times New Roman"/>
                <w:sz w:val="24"/>
                <w:szCs w:val="24"/>
              </w:rPr>
              <w:t>м числе детей-инвалидов» на 2025</w:t>
            </w:r>
            <w:r w:rsidR="00C45633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E421FC">
        <w:tc>
          <w:tcPr>
            <w:tcW w:w="1984" w:type="dxa"/>
          </w:tcPr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программы, в том числе по годам</w:t>
            </w:r>
          </w:p>
        </w:tc>
        <w:tc>
          <w:tcPr>
            <w:tcW w:w="7371" w:type="dxa"/>
          </w:tcPr>
          <w:p w:rsidR="005D7FB8" w:rsidRPr="00704F88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государственной программы </w:t>
            </w:r>
            <w:r w:rsidR="00EA1BCC">
              <w:rPr>
                <w:rFonts w:ascii="Times New Roman" w:hAnsi="Times New Roman"/>
                <w:sz w:val="24"/>
                <w:szCs w:val="24"/>
              </w:rPr>
              <w:br/>
            </w:r>
            <w:r w:rsidRPr="00704F88">
              <w:rPr>
                <w:rFonts w:ascii="Times New Roman" w:hAnsi="Times New Roman"/>
                <w:sz w:val="24"/>
                <w:szCs w:val="24"/>
              </w:rPr>
              <w:t>н</w:t>
            </w:r>
            <w:r w:rsidR="00EA1BCC">
              <w:rPr>
                <w:rFonts w:ascii="Times New Roman" w:hAnsi="Times New Roman"/>
                <w:sz w:val="24"/>
                <w:szCs w:val="24"/>
              </w:rPr>
              <w:t>а 2025</w:t>
            </w:r>
            <w:r w:rsidR="00C45633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 w:rsidR="00C37CF6" w:rsidRPr="00704F8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D7FB8" w:rsidRPr="00704F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D7FB8" w:rsidRPr="00620002" w:rsidRDefault="009F023B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6200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20002" w:rsidRPr="00620002">
              <w:rPr>
                <w:rFonts w:ascii="Times New Roman" w:hAnsi="Times New Roman"/>
                <w:sz w:val="24"/>
                <w:szCs w:val="24"/>
              </w:rPr>
              <w:t>57149,5</w:t>
            </w:r>
            <w:r w:rsidR="00BC08B2" w:rsidRPr="00620002">
              <w:rPr>
                <w:rFonts w:ascii="Times New Roman" w:hAnsi="Times New Roman"/>
                <w:sz w:val="24"/>
                <w:szCs w:val="24"/>
              </w:rPr>
              <w:t>0</w:t>
            </w:r>
            <w:r w:rsidR="005D7FB8" w:rsidRPr="0062000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 </w:t>
            </w:r>
          </w:p>
          <w:p w:rsidR="00797A2E" w:rsidRPr="00620002" w:rsidRDefault="00620002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620002">
              <w:rPr>
                <w:rFonts w:ascii="Times New Roman" w:hAnsi="Times New Roman"/>
                <w:sz w:val="24"/>
                <w:szCs w:val="24"/>
              </w:rPr>
              <w:t>48590,00</w:t>
            </w:r>
            <w:r w:rsidR="005B3875" w:rsidRPr="00620002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областного бюджета, в том числе:</w:t>
            </w:r>
          </w:p>
          <w:p w:rsidR="00797A2E" w:rsidRPr="00620002" w:rsidRDefault="009D50E6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620002"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1511D6" w:rsidRPr="00620002">
              <w:rPr>
                <w:rFonts w:ascii="Times New Roman" w:hAnsi="Times New Roman"/>
                <w:sz w:val="24"/>
                <w:szCs w:val="24"/>
              </w:rPr>
              <w:t xml:space="preserve"> 8237,0</w:t>
            </w:r>
            <w:r w:rsidR="005B3875" w:rsidRPr="00620002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797A2E" w:rsidRPr="00620002" w:rsidRDefault="009D50E6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620002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1511D6" w:rsidRPr="00620002">
              <w:rPr>
                <w:rFonts w:ascii="Times New Roman" w:hAnsi="Times New Roman"/>
                <w:sz w:val="24"/>
                <w:szCs w:val="24"/>
              </w:rPr>
              <w:t xml:space="preserve"> 10087,80</w:t>
            </w:r>
            <w:r w:rsidR="005B3875" w:rsidRPr="0062000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97A2E" w:rsidRPr="00620002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620002">
              <w:rPr>
                <w:rFonts w:ascii="Times New Roman" w:hAnsi="Times New Roman"/>
                <w:sz w:val="24"/>
                <w:szCs w:val="24"/>
              </w:rPr>
              <w:t>20</w:t>
            </w:r>
            <w:r w:rsidR="009D50E6" w:rsidRPr="00620002">
              <w:rPr>
                <w:rFonts w:ascii="Times New Roman" w:hAnsi="Times New Roman"/>
                <w:sz w:val="24"/>
                <w:szCs w:val="24"/>
              </w:rPr>
              <w:t>27 год –</w:t>
            </w:r>
            <w:r w:rsidR="00C37CF6" w:rsidRPr="0062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D6" w:rsidRPr="00620002">
              <w:rPr>
                <w:rFonts w:ascii="Times New Roman" w:hAnsi="Times New Roman"/>
                <w:sz w:val="24"/>
                <w:szCs w:val="24"/>
              </w:rPr>
              <w:t>10088,40</w:t>
            </w:r>
            <w:r w:rsidR="00C45633" w:rsidRPr="0062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00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97A2E" w:rsidRPr="00620002" w:rsidRDefault="009D50E6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620002">
              <w:rPr>
                <w:rFonts w:ascii="Times New Roman" w:hAnsi="Times New Roman"/>
                <w:sz w:val="24"/>
                <w:szCs w:val="24"/>
              </w:rPr>
              <w:t>2028 год –</w:t>
            </w:r>
            <w:r w:rsidR="00C37CF6" w:rsidRPr="0062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D6" w:rsidRPr="00620002">
              <w:rPr>
                <w:rFonts w:ascii="Times New Roman" w:hAnsi="Times New Roman"/>
                <w:sz w:val="24"/>
                <w:szCs w:val="24"/>
              </w:rPr>
              <w:t xml:space="preserve">10088,40 </w:t>
            </w:r>
            <w:r w:rsidR="00E421FC" w:rsidRPr="0062000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C45633" w:rsidRPr="00620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5633" w:rsidRPr="00704F88" w:rsidRDefault="00C45633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620002"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1511D6" w:rsidRPr="00620002">
              <w:rPr>
                <w:rFonts w:ascii="Times New Roman" w:hAnsi="Times New Roman"/>
                <w:sz w:val="24"/>
                <w:szCs w:val="24"/>
              </w:rPr>
              <w:t xml:space="preserve">10088,40 </w:t>
            </w:r>
            <w:r w:rsidRPr="0062000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312BD" w:rsidRPr="00704F88" w:rsidRDefault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3312BD" w:rsidRPr="00704F88" w:rsidRDefault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 xml:space="preserve">Объем средств федерального бюджета, предоставляемых на реализацию мероприятий в сфере деятельности Минтруда России (прогноз), составляет </w:t>
            </w:r>
            <w:r w:rsidR="00BC08B2">
              <w:rPr>
                <w:rFonts w:ascii="Times New Roman" w:hAnsi="Times New Roman"/>
                <w:sz w:val="24"/>
                <w:szCs w:val="24"/>
              </w:rPr>
              <w:t>8559,50</w:t>
            </w:r>
            <w:r w:rsidR="008E54D1" w:rsidRPr="00704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88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3312BD" w:rsidRPr="00704F88" w:rsidRDefault="003312BD">
            <w:pPr>
              <w:ind w:right="30"/>
              <w:rPr>
                <w:rFonts w:ascii="Times New Roman" w:hAnsi="Times New Roman"/>
              </w:rPr>
            </w:pPr>
          </w:p>
          <w:p w:rsidR="003312BD" w:rsidRPr="00704F88" w:rsidRDefault="003312BD" w:rsidP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C45633">
              <w:rPr>
                <w:rFonts w:ascii="Times New Roman" w:hAnsi="Times New Roman"/>
                <w:sz w:val="24"/>
                <w:szCs w:val="24"/>
              </w:rPr>
              <w:t>2966,4</w:t>
            </w:r>
            <w:r w:rsidRPr="00704F88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3312BD" w:rsidRPr="00704F88" w:rsidRDefault="003312BD" w:rsidP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C45633">
              <w:rPr>
                <w:rFonts w:ascii="Times New Roman" w:hAnsi="Times New Roman"/>
                <w:sz w:val="24"/>
                <w:szCs w:val="24"/>
              </w:rPr>
              <w:t>2791,6</w:t>
            </w:r>
            <w:r w:rsidRPr="00704F88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3312BD" w:rsidRPr="00704F88" w:rsidRDefault="003312BD" w:rsidP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2027 год –</w:t>
            </w:r>
            <w:r w:rsidR="00C45633">
              <w:rPr>
                <w:rFonts w:ascii="Times New Roman" w:hAnsi="Times New Roman"/>
                <w:sz w:val="24"/>
                <w:szCs w:val="24"/>
              </w:rPr>
              <w:t xml:space="preserve"> 2801,5</w:t>
            </w:r>
            <w:r w:rsidR="008E54D1" w:rsidRPr="00704F8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04F88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3312BD" w:rsidRDefault="003312BD" w:rsidP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2028 год –</w:t>
            </w:r>
            <w:r w:rsidR="00C45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F88">
              <w:rPr>
                <w:rFonts w:ascii="Times New Roman" w:hAnsi="Times New Roman"/>
                <w:sz w:val="24"/>
                <w:szCs w:val="24"/>
              </w:rPr>
              <w:t>0,00 тыс. рублей</w:t>
            </w:r>
            <w:r w:rsidR="00C456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45633" w:rsidRPr="00704F88" w:rsidRDefault="00C45633" w:rsidP="003312B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2029 год – </w:t>
            </w:r>
            <w:r w:rsidRPr="00704F88">
              <w:rPr>
                <w:rFonts w:ascii="Times New Roman" w:hAnsi="Times New Roman"/>
                <w:sz w:val="24"/>
                <w:szCs w:val="24"/>
              </w:rPr>
              <w:t>0,00 тыс. рублей</w:t>
            </w:r>
          </w:p>
          <w:p w:rsidR="00797A2E" w:rsidRPr="00704F88" w:rsidRDefault="00797A2E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2E" w:rsidTr="00E421FC">
        <w:trPr>
          <w:trHeight w:val="276"/>
        </w:trPr>
        <w:tc>
          <w:tcPr>
            <w:tcW w:w="1984" w:type="dxa"/>
          </w:tcPr>
          <w:p w:rsidR="00797A2E" w:rsidRDefault="005B3875" w:rsidP="00E421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Влияние государственной программы на достижение национальных целей развития Российской Федерации </w:t>
            </w:r>
          </w:p>
        </w:tc>
        <w:tc>
          <w:tcPr>
            <w:tcW w:w="7371" w:type="dxa"/>
          </w:tcPr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населения, здоровье и благополучие людей:</w:t>
            </w:r>
          </w:p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повышение ожидаемой продолжительности жизни до 78 лет;</w:t>
            </w:r>
          </w:p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доли граждан, систематически занимающихся физи</w:t>
            </w:r>
            <w:r w:rsidR="00E421FC">
              <w:rPr>
                <w:rFonts w:ascii="Times New Roman" w:hAnsi="Times New Roman"/>
                <w:sz w:val="24"/>
                <w:szCs w:val="24"/>
              </w:rPr>
              <w:t xml:space="preserve">ческой культурой и спортом, до </w:t>
            </w:r>
            <w:r w:rsidR="009D50E6">
              <w:rPr>
                <w:rFonts w:ascii="Times New Roman" w:hAnsi="Times New Roman"/>
                <w:sz w:val="24"/>
                <w:szCs w:val="24"/>
              </w:rPr>
              <w:t>70 процентов</w:t>
            </w:r>
          </w:p>
        </w:tc>
      </w:tr>
    </w:tbl>
    <w:p w:rsidR="00E421FC" w:rsidRDefault="00E421FC">
      <w:pPr>
        <w:spacing w:after="0" w:line="240" w:lineRule="auto"/>
        <w:ind w:right="-28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421FC" w:rsidRDefault="00E421FC">
      <w:pPr>
        <w:rPr>
          <w:rFonts w:ascii="Times New Roman" w:hAnsi="Times New Roman"/>
          <w:sz w:val="28"/>
          <w:szCs w:val="28"/>
          <w:lang w:eastAsia="ru-RU"/>
        </w:rPr>
        <w:sectPr w:rsidR="00E421FC" w:rsidSect="002B5DAB">
          <w:headerReference w:type="default" r:id="rId13"/>
          <w:pgSz w:w="11905" w:h="16838"/>
          <w:pgMar w:top="1134" w:right="848" w:bottom="1134" w:left="851" w:header="992" w:footer="0" w:gutter="0"/>
          <w:cols w:space="720"/>
          <w:docGrid w:linePitch="360"/>
        </w:sectPr>
      </w:pPr>
    </w:p>
    <w:p w:rsidR="00797A2E" w:rsidRDefault="005B3875" w:rsidP="00FF5127">
      <w:pPr>
        <w:spacing w:after="0" w:line="240" w:lineRule="auto"/>
        <w:ind w:right="-454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Показатели </w:t>
      </w:r>
      <w:r w:rsidR="005A3EF0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797A2E" w:rsidRDefault="00797A2E">
      <w:pPr>
        <w:spacing w:after="0" w:line="240" w:lineRule="auto"/>
        <w:ind w:right="-454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"/>
        <w:gridCol w:w="2276"/>
        <w:gridCol w:w="1298"/>
        <w:gridCol w:w="1135"/>
        <w:gridCol w:w="851"/>
        <w:gridCol w:w="850"/>
        <w:gridCol w:w="851"/>
        <w:gridCol w:w="850"/>
        <w:gridCol w:w="851"/>
        <w:gridCol w:w="3260"/>
        <w:gridCol w:w="1984"/>
      </w:tblGrid>
      <w:tr w:rsidR="00941245" w:rsidTr="00941245">
        <w:trPr>
          <w:trHeight w:val="53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Ед. измерения (по ОКЕИ)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941245" w:rsidTr="00941245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45" w:rsidRDefault="00941245" w:rsidP="00B2307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41245" w:rsidRDefault="00941245" w:rsidP="00941245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45" w:rsidRDefault="00941245" w:rsidP="00B23072"/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245" w:rsidRDefault="00941245" w:rsidP="00B23072"/>
        </w:tc>
      </w:tr>
    </w:tbl>
    <w:p w:rsidR="006F3556" w:rsidRDefault="006F3556" w:rsidP="006F3556">
      <w:pPr>
        <w:spacing w:after="0" w:line="0" w:lineRule="atLeast"/>
        <w:rPr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6"/>
        <w:gridCol w:w="2276"/>
        <w:gridCol w:w="1298"/>
        <w:gridCol w:w="1135"/>
        <w:gridCol w:w="851"/>
        <w:gridCol w:w="850"/>
        <w:gridCol w:w="851"/>
        <w:gridCol w:w="850"/>
        <w:gridCol w:w="851"/>
        <w:gridCol w:w="3260"/>
        <w:gridCol w:w="1984"/>
      </w:tblGrid>
      <w:tr w:rsidR="00941245" w:rsidTr="00941245">
        <w:trPr>
          <w:trHeight w:val="242"/>
          <w:tblHeader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ind w:left="-6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</w:t>
            </w:r>
          </w:p>
          <w:p w:rsidR="00941245" w:rsidRDefault="00941245" w:rsidP="00B2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1245" w:rsidRDefault="00941245" w:rsidP="00B2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1245" w:rsidRDefault="00941245" w:rsidP="00B2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1245" w:rsidRDefault="00941245" w:rsidP="00B230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культуры правительства области, департамент по физической культуре и спорту правительства области, департамент образования области, департамент по труду и занятости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5F6223" w:rsidRDefault="00941245" w:rsidP="008959D5">
            <w:pPr>
              <w:spacing w:after="0" w:line="240" w:lineRule="auto"/>
              <w:ind w:hanging="23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2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МГН в сфере социальной защиты, в общем количестве приоритетных объектов в сфере социальной защиты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МГН в сфере культуры, в общем количестве приоритетных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объектов в сфере культуры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физической культуре и спорту правительства области</w:t>
            </w:r>
          </w:p>
          <w:p w:rsidR="00941245" w:rsidRDefault="00941245" w:rsidP="00B2307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</w:pPr>
            <w: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%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C7290F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C7290F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в индивидуальной программе реабилитации или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абилитации (взрослые)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C7290F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C7290F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704F88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704F88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704F88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04F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704F88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C7290F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C7290F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 w:rsidRPr="00C7290F"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C7290F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Повышение ожидаемой продолжи</w:t>
            </w:r>
            <w:r w:rsidRPr="00C7290F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тельности жизни до 78 лет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C7290F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704F88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704F88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704F88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04F8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704F88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F88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Повышение ожидаемой продолжи</w:t>
            </w:r>
            <w:r w:rsidRPr="00DC1B2D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тельности жизни до 78 лет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 и детей-инвалидов, систематически занимающихся физической культурой и спортом, творчеством, в общей численности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указанной категории населения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Увеличение доли граждан, систематически занимающихся физической культурой и спортом, до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70%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Темп роста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или 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DB2F6A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студентов из числа инвалидов, обучающихся по образовательным программам среднего профессионального образования, выбывших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причине академической неуспеваемости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инвалидов, воспользовавшихся специализирован-ными транспортными услугами, в общей численности инвалидов в области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инвалидов и детей-инвалидов, получивших услуги по отдыху и оздоровлению, в общей численности указанной категории населения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Повышение ожидаемой продолжи-тельности жизни до 78 лет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Pr="0046691A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Pr="0046691A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6691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специалистов, обеспечивающих оказание реабилитационных и (или) абилитационных </w:t>
            </w:r>
            <w:r w:rsidRPr="0046691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</w:t>
            </w:r>
            <w:r w:rsidRPr="0046691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том числе по применению методик по реабилитации </w:t>
            </w:r>
            <w:r w:rsidRPr="0046691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абилитации инвалидов, в общей численности таких специалистов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социальной защиты населения правительства области, департамент по труду и занятости населения правительства области,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культуры правительства области, департамент образования области, департамент здравоохранения правительства области, департамент по физической культуре и спорту правительства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41245" w:rsidTr="0094124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СОНКО, осуществляющих свою деятельность в части решения социальных проблем инвалидов, детей-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инвалидов, получающих государственную поддержку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941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  <w:p w:rsidR="00941245" w:rsidRDefault="00941245" w:rsidP="00B230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245" w:rsidRDefault="00941245" w:rsidP="00B23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478E" w:rsidRDefault="00F6478E" w:rsidP="00781F06">
      <w:pPr>
        <w:spacing w:after="0" w:line="240" w:lineRule="auto"/>
        <w:ind w:right="-28"/>
        <w:rPr>
          <w:rFonts w:ascii="Times New Roman" w:hAnsi="Times New Roman"/>
          <w:sz w:val="28"/>
          <w:szCs w:val="28"/>
        </w:rPr>
      </w:pPr>
    </w:p>
    <w:p w:rsidR="00797A2E" w:rsidRDefault="005B3875" w:rsidP="00CE7FAC">
      <w:pPr>
        <w:spacing w:after="0" w:line="240" w:lineRule="auto"/>
        <w:ind w:right="-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Структурные элементы </w:t>
      </w:r>
      <w:r w:rsidR="005A3EF0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797A2E" w:rsidRDefault="0079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961"/>
        <w:gridCol w:w="4819"/>
        <w:gridCol w:w="3829"/>
      </w:tblGrid>
      <w:tr w:rsidR="00797A2E" w:rsidTr="00BC1851"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797A2E" w:rsidRDefault="005B3875">
            <w:pPr>
              <w:spacing w:after="0" w:line="240" w:lineRule="auto"/>
              <w:ind w:left="-25" w:firstLine="2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Краткое описание ожидаемых результатов от реализации задачи структурного элемента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Связь с показателем государственной программы </w:t>
            </w:r>
          </w:p>
        </w:tc>
      </w:tr>
    </w:tbl>
    <w:p w:rsidR="00797A2E" w:rsidRDefault="00797A2E">
      <w:pPr>
        <w:spacing w:after="0" w:line="0" w:lineRule="atLeast"/>
        <w:rPr>
          <w:sz w:val="2"/>
          <w:szCs w:val="2"/>
        </w:rPr>
      </w:pPr>
    </w:p>
    <w:tbl>
      <w:tblPr>
        <w:tblW w:w="14742" w:type="dxa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131"/>
        <w:gridCol w:w="4960"/>
        <w:gridCol w:w="2413"/>
        <w:gridCol w:w="34"/>
        <w:gridCol w:w="109"/>
        <w:gridCol w:w="910"/>
        <w:gridCol w:w="1353"/>
        <w:gridCol w:w="3832"/>
      </w:tblGrid>
      <w:tr w:rsidR="00797A2E" w:rsidTr="00521FA5">
        <w:trPr>
          <w:trHeight w:val="242"/>
          <w:tblHeader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797A2E" w:rsidTr="00521FA5">
        <w:trPr>
          <w:trHeight w:val="3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Подпрограмма «Формирование безбарьерной среды в Еврей</w:t>
            </w:r>
            <w:r w:rsidR="006F3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автономной области» на 2025</w:t>
            </w:r>
            <w:r w:rsidR="009412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2029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7A2E" w:rsidTr="00521FA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97A2E" w:rsidTr="00521FA5">
        <w:trPr>
          <w:trHeight w:val="30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/>
            </w:pPr>
          </w:p>
        </w:tc>
        <w:tc>
          <w:tcPr>
            <w:tcW w:w="8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E05891">
            <w:pPr>
              <w:widowControl w:val="0"/>
              <w:spacing w:after="0" w:line="240" w:lineRule="auto"/>
              <w:ind w:left="142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="005B38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 реализацию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797A2E" w:rsidRDefault="00E05891">
            <w:pPr>
              <w:widowControl w:val="0"/>
              <w:spacing w:after="0" w:line="240" w:lineRule="auto"/>
              <w:ind w:left="142" w:firstLine="57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B38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епартамент социальной защиты населения правительства области, 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>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ind w:left="425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97A2E" w:rsidRDefault="006F3556">
            <w:pPr>
              <w:widowControl w:val="0"/>
              <w:spacing w:after="0" w:line="240" w:lineRule="auto"/>
              <w:ind w:left="425" w:hanging="2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2025</w:t>
            </w:r>
            <w:r w:rsidR="009412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2029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7A2E" w:rsidTr="00521FA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1«Повышение уровня доступности приоритетных объектов и услуг в приоритетных сферах жизнедеятельности инвалидов и других МГН в области»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 w:rsidP="00EB0A5E">
            <w:pPr>
              <w:spacing w:after="0" w:line="240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1.Повышение уровня физической доступности для инвалидов с нарушениями опорно-двигательного аппарата, инвалидов по слуху и других МГН ежегодно не менее </w:t>
            </w:r>
            <w:r w:rsidR="00EB0A5E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объекта в сфере социальной защиты;</w:t>
            </w:r>
            <w:r w:rsidR="006F3556" w:rsidRPr="006F35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 менее 1 объекта в сфере здравоохранения;</w:t>
            </w:r>
          </w:p>
          <w:p w:rsidR="00797A2E" w:rsidRPr="00EB0A5E" w:rsidRDefault="005B3875" w:rsidP="00EB0A5E">
            <w:pPr>
              <w:spacing w:after="0" w:line="240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менее 1 объекта в сфере культуры;</w:t>
            </w:r>
            <w:r w:rsidR="006F3556" w:rsidRPr="006F35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B0A5E"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1 объекта </w:t>
            </w:r>
            <w:r w:rsidR="00E05891">
              <w:rPr>
                <w:rFonts w:ascii="Times New Roman" w:eastAsiaTheme="minorHAnsi" w:hAnsi="Times New Roman"/>
                <w:sz w:val="24"/>
                <w:szCs w:val="24"/>
              </w:rPr>
              <w:t>органов службы</w:t>
            </w:r>
            <w:r w:rsidR="00EB0A5E">
              <w:rPr>
                <w:rFonts w:ascii="Times New Roman" w:eastAsiaTheme="minorHAnsi" w:hAnsi="Times New Roman"/>
                <w:sz w:val="24"/>
                <w:szCs w:val="24"/>
              </w:rPr>
              <w:t xml:space="preserve"> занятости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населения;</w:t>
            </w:r>
            <w:r w:rsidR="006F3556" w:rsidRPr="006F35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не менее 1 объекта в сфере физической культуры и спорта;</w:t>
            </w:r>
            <w:r w:rsidR="006F3556" w:rsidRPr="006F355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менее </w:t>
            </w:r>
            <w:r w:rsidR="00EB0A5E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 объект</w:t>
            </w:r>
            <w:r w:rsidR="00EB0A5E">
              <w:rPr>
                <w:rFonts w:ascii="Times New Roman" w:eastAsiaTheme="minorHAnsi" w:hAnsi="Times New Roman"/>
                <w:sz w:val="24"/>
                <w:szCs w:val="24"/>
              </w:rPr>
              <w:t>а в сфере образования</w:t>
            </w:r>
            <w:r w:rsidR="00E058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97A2E" w:rsidRDefault="00EB0A5E" w:rsidP="00EB0A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.Приобретение ежегодно не менее 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br/>
              <w:t>1 звукового информатора для слабовидящих граждан и инвалидов по зрению</w:t>
            </w:r>
          </w:p>
          <w:p w:rsidR="00797A2E" w:rsidRDefault="00797A2E" w:rsidP="00EB0A5E">
            <w:pPr>
              <w:spacing w:after="0" w:line="240" w:lineRule="auto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1.Доля приоритетных объектов, доступных для инвалидов и других МГН в сфере социальной защиты, в общем количестве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приоритетных объектов в сфере </w:t>
            </w:r>
            <w:r w:rsidR="00E0589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защиты в области.</w:t>
            </w:r>
          </w:p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Доля приоритетных объектов, доступных для инвалидов и других МГН в сфере здравоохранения, в общем количестве приоритетных объектов в </w:t>
            </w:r>
            <w:r w:rsidR="00E05891">
              <w:rPr>
                <w:rFonts w:ascii="Times New Roman" w:hAnsi="Times New Roman"/>
                <w:sz w:val="24"/>
                <w:szCs w:val="24"/>
                <w:lang w:eastAsia="ru-RU"/>
              </w:rPr>
              <w:t>сфере здравоохранения в области.</w:t>
            </w:r>
          </w:p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3.Доля приоритетных объектов, доступных для инвалидов и других МГН в сфере культуры, в общем количестве приоритетных объе</w:t>
            </w:r>
            <w:r w:rsidR="00E05891">
              <w:rPr>
                <w:rFonts w:ascii="Times New Roman" w:hAnsi="Times New Roman"/>
                <w:sz w:val="24"/>
                <w:szCs w:val="24"/>
                <w:lang w:eastAsia="ru-RU"/>
              </w:rPr>
              <w:t>ктов в сфере культуры в области.</w:t>
            </w:r>
          </w:p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Доля приоритетных объектов органов службы занятости, доступных для инвалидов и других МГН, в общем количестве объектов орг</w:t>
            </w:r>
            <w:r w:rsidR="00E05891">
              <w:rPr>
                <w:rFonts w:ascii="Times New Roman" w:hAnsi="Times New Roman"/>
                <w:sz w:val="24"/>
                <w:szCs w:val="24"/>
                <w:lang w:eastAsia="ru-RU"/>
              </w:rPr>
              <w:t>анов службы занятости в области.</w:t>
            </w:r>
          </w:p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</w:t>
            </w:r>
            <w:r w:rsidR="00E05891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 и спорта в области.</w:t>
            </w:r>
          </w:p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6.Доля образовательных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  <w:r w:rsidR="00E058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</w:tr>
      <w:tr w:rsidR="00797A2E" w:rsidTr="00521FA5">
        <w:trPr>
          <w:trHeight w:val="42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 w:rsidR="006F3556" w:rsidRPr="006F355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«Обеспечение социальной интеграции в общество инвали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 том числе детей-инвалидов»</w:t>
            </w:r>
          </w:p>
        </w:tc>
      </w:tr>
      <w:tr w:rsidR="00797A2E" w:rsidTr="00521FA5">
        <w:trPr>
          <w:trHeight w:val="4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за реализацию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797A2E" w:rsidRDefault="00E0589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B38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епартамент социальной защиты населения правительства области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CD" w:rsidRDefault="00B851CD" w:rsidP="00B851CD">
            <w:pPr>
              <w:widowControl w:val="0"/>
              <w:spacing w:after="0" w:line="240" w:lineRule="auto"/>
              <w:ind w:left="425" w:hanging="283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97A2E" w:rsidRPr="00B851CD" w:rsidRDefault="006F3556" w:rsidP="00B851CD">
            <w:pPr>
              <w:widowControl w:val="0"/>
              <w:spacing w:after="0" w:line="240" w:lineRule="auto"/>
              <w:ind w:left="425" w:hanging="283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="009412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2029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7A2E" w:rsidTr="00521FA5">
        <w:trPr>
          <w:trHeight w:val="9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Задача 1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821C4">
              <w:rPr>
                <w:rFonts w:ascii="Times New Roman" w:eastAsiaTheme="minorHAnsi" w:hAnsi="Times New Roman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7A2E" w:rsidRDefault="00797A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общероссийскому серверу диспетчерской службы и предоставление не </w:t>
            </w:r>
            <w:r w:rsidR="00E05891">
              <w:rPr>
                <w:rFonts w:ascii="Times New Roman" w:hAnsi="Times New Roman"/>
                <w:sz w:val="24"/>
                <w:szCs w:val="24"/>
              </w:rPr>
              <w:t>менее 50 услуг в год.</w:t>
            </w:r>
          </w:p>
          <w:p w:rsidR="00797A2E" w:rsidRDefault="005B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интернет-трафика 5 общественным организациям инвалидов и предоставление не менее 200 услуг в год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</w:tr>
      <w:tr w:rsidR="00797A2E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«Формирование толерантного отношения к проблемам инвалидов»</w:t>
            </w:r>
          </w:p>
        </w:tc>
      </w:tr>
      <w:tr w:rsidR="00797A2E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за реализацию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797A2E" w:rsidRDefault="00E0589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B38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епартамент социальной защиты населения правительства области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 w:rsidP="00B851CD">
            <w:pPr>
              <w:widowControl w:val="0"/>
              <w:spacing w:after="0" w:line="240" w:lineRule="auto"/>
              <w:ind w:left="425" w:hanging="283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97A2E" w:rsidRDefault="006F3556" w:rsidP="00B851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9412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2029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7A2E" w:rsidTr="00521FA5">
        <w:trPr>
          <w:trHeight w:val="98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Задача 1 «</w:t>
            </w:r>
            <w:r w:rsidR="00E54B86" w:rsidRPr="00AA2F67">
              <w:rPr>
                <w:rFonts w:ascii="Times New Roman" w:eastAsiaTheme="minorHAnsi" w:hAnsi="Times New Roman"/>
                <w:sz w:val="24"/>
                <w:szCs w:val="24"/>
              </w:rPr>
              <w:t>Формирование позитивного отношения к проблеме обеспечения доступной среды жизнедеятельности для инвалидов и других МГН</w:t>
            </w:r>
            <w:r w:rsidRPr="00AA2F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2 баннеров социальной направленности в год, размещение материалов на телевизионных и радиовещательных каналах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</w:tr>
      <w:tr w:rsidR="00797A2E" w:rsidTr="00521FA5">
        <w:trPr>
          <w:trHeight w:val="38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доступной среды»</w:t>
            </w:r>
          </w:p>
        </w:tc>
      </w:tr>
      <w:tr w:rsidR="00797A2E" w:rsidTr="00521FA5">
        <w:trPr>
          <w:trHeight w:val="41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за реализацию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797A2E" w:rsidRDefault="00E0589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B387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епартамент социальной защиты населения правительства области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CD" w:rsidRDefault="005B3875" w:rsidP="00B851CD">
            <w:pPr>
              <w:widowControl w:val="0"/>
              <w:spacing w:after="0" w:line="240" w:lineRule="auto"/>
              <w:ind w:left="425" w:hanging="283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97A2E" w:rsidRPr="00B851CD" w:rsidRDefault="006F3556" w:rsidP="00B851CD">
            <w:pPr>
              <w:widowControl w:val="0"/>
              <w:spacing w:after="0" w:line="240" w:lineRule="auto"/>
              <w:ind w:left="425" w:hanging="283"/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9412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2029</w:t>
            </w:r>
            <w:r w:rsidR="00E0589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7A2E" w:rsidTr="00521FA5">
        <w:trPr>
          <w:trHeight w:val="5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 w:rsidP="0092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«Обеспечение </w:t>
            </w:r>
            <w:r w:rsidR="00920994">
              <w:rPr>
                <w:rFonts w:ascii="Times New Roman" w:hAnsi="Times New Roman"/>
                <w:sz w:val="24"/>
                <w:szCs w:val="24"/>
              </w:rPr>
              <w:t xml:space="preserve">равного доступа инвалидов </w:t>
            </w:r>
            <w:r w:rsidR="00DF56C2">
              <w:rPr>
                <w:rFonts w:ascii="Times New Roman" w:hAnsi="Times New Roman"/>
                <w:sz w:val="24"/>
                <w:szCs w:val="24"/>
              </w:rPr>
              <w:t xml:space="preserve">и других МГН </w:t>
            </w:r>
            <w:r w:rsidR="00920994">
              <w:rPr>
                <w:rFonts w:ascii="Times New Roman" w:hAnsi="Times New Roman"/>
                <w:sz w:val="24"/>
                <w:szCs w:val="24"/>
              </w:rPr>
              <w:t>к приоритетным объектам и услугам в приоритетных сферах жизнедеятельности инвалидов и других МГН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комплекта проектно-сметной документации для проведения работ по приспособлению входных групп, лестниц, пандусных съездов, санитарно-гигиенических помещений –не менее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комплекта в год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</w:tr>
      <w:tr w:rsidR="00797A2E" w:rsidTr="00521FA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5B38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5B387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«Формирование системы комплексной реабилитации и абилитации инвалидов, в то</w:t>
            </w:r>
            <w:r w:rsidR="006F3556"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м числе детей инвалидов» на 2025</w:t>
            </w:r>
            <w:r w:rsidR="009412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2029</w:t>
            </w: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7A2E" w:rsidTr="00521FA5">
        <w:trPr>
          <w:trHeight w:val="69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5B38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B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FF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B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«Определение потребности инвалидов, в том числе детей-инвалидов, в реабилитационных </w:t>
            </w:r>
            <w:r w:rsidR="00453CB1">
              <w:rPr>
                <w:rFonts w:ascii="Times New Roman" w:hAnsi="Times New Roman"/>
                <w:sz w:val="24"/>
                <w:szCs w:val="24"/>
              </w:rPr>
              <w:t xml:space="preserve">и абилитационных </w:t>
            </w:r>
            <w:r w:rsidRPr="00453CB1">
              <w:rPr>
                <w:rFonts w:ascii="Times New Roman" w:hAnsi="Times New Roman"/>
                <w:sz w:val="24"/>
                <w:szCs w:val="24"/>
              </w:rPr>
              <w:t>услугах, услугах ранней помощи, сопровождаемого проживания в Еврейской автономной области»</w:t>
            </w:r>
          </w:p>
        </w:tc>
      </w:tr>
      <w:tr w:rsidR="00797A2E" w:rsidTr="00521FA5">
        <w:trPr>
          <w:trHeight w:val="25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797A2E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E0589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="005B3875"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за реализацию</w:t>
            </w:r>
            <w:r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797A2E" w:rsidRPr="00453CB1" w:rsidRDefault="00E05891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5B3875"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епартамент социальной защиты населения правительства области, </w:t>
            </w:r>
            <w:r w:rsidR="005B3875" w:rsidRPr="00453CB1">
              <w:rPr>
                <w:rFonts w:ascii="Times New Roman" w:eastAsiaTheme="minorHAnsi" w:hAnsi="Times New Roman"/>
                <w:sz w:val="24"/>
                <w:szCs w:val="24"/>
              </w:rPr>
              <w:t>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5B387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="00E05891" w:rsidRPr="00453CB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97A2E" w:rsidRPr="00453CB1" w:rsidRDefault="006F3556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 w:rsidR="00941245">
              <w:rPr>
                <w:rFonts w:ascii="Times New Roman" w:eastAsiaTheme="minorHAnsi" w:hAnsi="Times New Roman"/>
                <w:sz w:val="24"/>
                <w:szCs w:val="24"/>
              </w:rPr>
              <w:t xml:space="preserve"> – 2029</w:t>
            </w:r>
            <w:r w:rsidR="00E05891" w:rsidRPr="00453CB1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Pr="00453CB1" w:rsidRDefault="005B387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453C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 w:rsidRPr="00453CB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r w:rsidRPr="00453CB1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56" w:rsidRPr="00453CB1" w:rsidRDefault="00453CB1" w:rsidP="00781F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Задача 1 «Определение потребности инвалидов, в том числе детей-инвалидов, в реабилитационных и абилитационных услугах</w:t>
            </w:r>
            <w:r w:rsidR="007A5F39">
              <w:rPr>
                <w:rFonts w:ascii="Times New Roman" w:hAnsi="Times New Roman"/>
                <w:sz w:val="24"/>
                <w:szCs w:val="24"/>
                <w:lang w:eastAsia="ru-RU"/>
              </w:rPr>
              <w:t>, услугах ранней помощи детям и их семьям, получении услуг в рамках сопровождаемого проживания инвалидов и социальной занятости инвалидов в Еврейской автономной области</w:t>
            </w: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56" w:rsidRPr="00453CB1" w:rsidRDefault="006F3556" w:rsidP="006F3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FC4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количества инвалидов, нуждающихся в реабилитационных и абилитационных услугах с учетом целевых реабилитационных групп (далее – ЦРБ).</w:t>
            </w:r>
          </w:p>
          <w:p w:rsidR="006F3556" w:rsidRPr="00453CB1" w:rsidRDefault="006F3556" w:rsidP="006F3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2. Определение количества детей-инвалидов, нуждающихся в реабилитационных и абилитационных услугах с учетом ЦРБ.</w:t>
            </w:r>
          </w:p>
          <w:p w:rsidR="006F3556" w:rsidRPr="00453CB1" w:rsidRDefault="006F3556" w:rsidP="006F3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3. Выявление детей целевой группы, которым необходимо предоставить услуги ранней помощи, на основании критериев нуждаемости в получении услуг ранней помощи.</w:t>
            </w:r>
          </w:p>
          <w:p w:rsidR="006F3556" w:rsidRPr="00453CB1" w:rsidRDefault="006F3556" w:rsidP="006F3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>4. Оценка степени выраженности нарушения автономии инвалидов с целью предоставления услуг сопровождаемого проживания.</w:t>
            </w:r>
          </w:p>
          <w:p w:rsidR="00797A2E" w:rsidRPr="00453CB1" w:rsidRDefault="006F3556" w:rsidP="006F355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Определение количества инвалидов, </w:t>
            </w:r>
            <w:r w:rsidRPr="00453C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нуждающихся в услугах социальной занятости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556" w:rsidRPr="00453CB1" w:rsidRDefault="006F3556" w:rsidP="006F35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1. Доля инвалидов, 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индивидуальной программе реабилитации или абилитации (взрослые).</w:t>
            </w:r>
          </w:p>
          <w:p w:rsidR="00797A2E" w:rsidRPr="00453CB1" w:rsidRDefault="006F3556" w:rsidP="006F35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 Доля инвалидов, 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453C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521FA5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A5" w:rsidRPr="00521FA5" w:rsidRDefault="00521FA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A5" w:rsidRPr="00453CB1" w:rsidRDefault="00521FA5" w:rsidP="00521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условий для повышения уровня профессионального развития и занятости,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включая сопровождаемое содействие занятости инвалидов, в том числе детей-инвалидов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21FA5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A5" w:rsidRPr="00521FA5" w:rsidRDefault="00521FA5" w:rsidP="00521FA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A5" w:rsidRDefault="00521FA5" w:rsidP="00521FA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за реализацию – </w:t>
            </w:r>
          </w:p>
          <w:p w:rsidR="00521FA5" w:rsidRDefault="00521FA5" w:rsidP="00521FA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, департамент образования области, департамент по труду и занятости правительства области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FA5" w:rsidRDefault="00521FA5" w:rsidP="00521FA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 реализации:</w:t>
            </w:r>
          </w:p>
          <w:p w:rsidR="00521FA5" w:rsidRDefault="00941245" w:rsidP="00521FA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 – 2029</w:t>
            </w:r>
            <w:r w:rsidR="00521FA5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  <w:p w:rsidR="00521FA5" w:rsidRDefault="00521FA5" w:rsidP="00521FA5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5F39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39" w:rsidRDefault="007A5F39" w:rsidP="007A5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39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детей-инвалидов, сопровождаемую трудовую деятельность инвалидов»</w:t>
            </w:r>
          </w:p>
          <w:p w:rsidR="007A5F39" w:rsidRDefault="007A5F39" w:rsidP="007A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39" w:rsidRPr="00972AD6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972AD6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численности инвалидов, которым оказано сопровождение при содействии занятости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A5F39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Увеличение численности инвалидов, которым оказаны услуги по сопровождаемой трудовой деятельности.</w:t>
            </w:r>
          </w:p>
          <w:p w:rsidR="007A5F39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Увеличение численности инвалидов, принятых на обучение по образовательным программам среднего профессионального образования.</w:t>
            </w:r>
          </w:p>
          <w:p w:rsidR="007A5F39" w:rsidRDefault="007A5F39" w:rsidP="007A5F3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Численность инвалидов, принятых на обучение по образовательным программам среднего профессионального образования, – 115% ежегодно.</w:t>
            </w:r>
          </w:p>
          <w:p w:rsidR="007A5F39" w:rsidRDefault="007A5F39" w:rsidP="007A5F3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Численность студентов из числа инвалидов, обучающихся по образовательным программам среднего профессионального образования, выбывших по причине академической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неуспеваемости, – 7% ежегодно.</w:t>
            </w:r>
          </w:p>
          <w:p w:rsidR="007A5F39" w:rsidRPr="004B31A7" w:rsidRDefault="007A5F39" w:rsidP="007A5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Оплата обучения ежегодно не менее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 студентов из числа инвалидов </w:t>
            </w:r>
            <w:r w:rsidRPr="004B31A7">
              <w:rPr>
                <w:rFonts w:ascii="Times New Roman" w:eastAsiaTheme="minorHAnsi" w:hAnsi="Times New Roman"/>
                <w:sz w:val="24"/>
                <w:szCs w:val="24"/>
              </w:rPr>
              <w:t xml:space="preserve">в профессиональных образовательных организациях или образовательных организациях высшего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размере 100%.</w:t>
            </w:r>
          </w:p>
          <w:p w:rsidR="007A5F39" w:rsidRPr="008D0455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Профессиональное обучение, переподготовка и реабилитация ежегодно не </w:t>
            </w:r>
            <w:r w:rsidRPr="004B50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менее 1 инвалида в возрасте от 18 до 45 лет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F39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 Темп роста или снижения численности инвалидов, принятых на обучение по образовательным программам среднего профессионального образования (по отношению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значению показателя предыдущего года).</w:t>
            </w:r>
          </w:p>
          <w:p w:rsidR="007A5F39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Доля студентов из числа инвалидов, обучающихся по образовательным программам среднего профессионального образования, выбывших по причине академической неуспеваемости.</w:t>
            </w:r>
          </w:p>
          <w:p w:rsidR="007A5F39" w:rsidRDefault="007A5F39" w:rsidP="007A5F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Доля инвалидов, получивших реабилитационные и абилитационные услуги, в общей численности инвалидов.</w:t>
            </w:r>
          </w:p>
          <w:p w:rsidR="007A5F39" w:rsidRPr="00154D1D" w:rsidRDefault="007A5F39" w:rsidP="007A5F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4.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индивидуальной программе реабилитации или абилитации (взрослые)</w:t>
            </w:r>
          </w:p>
        </w:tc>
      </w:tr>
      <w:tr w:rsidR="00453CB1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B1" w:rsidRPr="00521FA5" w:rsidRDefault="007A5F39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CB1" w:rsidRDefault="00453CB1" w:rsidP="00521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453CB1" w:rsidRPr="006F3556" w:rsidRDefault="00453CB1" w:rsidP="00521F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детей-инвалидов»</w:t>
            </w:r>
          </w:p>
        </w:tc>
      </w:tr>
      <w:tr w:rsidR="008A0CE9" w:rsidTr="008A0CE9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E9" w:rsidRPr="00453CB1" w:rsidRDefault="008A0CE9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E9" w:rsidRDefault="008A0CE9" w:rsidP="00FC4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реализацию –</w:t>
            </w:r>
          </w:p>
          <w:p w:rsidR="008A0CE9" w:rsidRPr="00DB2F6A" w:rsidRDefault="008A0CE9" w:rsidP="00FC43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E9" w:rsidRDefault="008A0CE9" w:rsidP="008A0C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 реализации:</w:t>
            </w:r>
          </w:p>
          <w:p w:rsidR="008A0CE9" w:rsidRDefault="00941245" w:rsidP="008A0C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2025 – 2029</w:t>
            </w:r>
            <w:r w:rsidR="008A0CE9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  <w:p w:rsidR="008A0CE9" w:rsidRPr="006F3556" w:rsidRDefault="008A0CE9" w:rsidP="006F35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F34E8" w:rsidTr="00521FA5">
        <w:trPr>
          <w:trHeight w:val="23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8A0CE9" w:rsidP="00FF34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C4321" w:rsidP="00FF34E8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инвалидов,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сопровождаемой трудовой деятельности инвалидов</w:t>
            </w:r>
            <w:r w:rsidR="00FF34E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8A0C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нормативной правовой базы по вопросам сопровождаемого проживания инвалидов, социальной занятости инвалидов.</w:t>
            </w: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Обеспечение перехода реабилитационных организаций к реализации мероприятий и оказанию услуг по отдельным основным направлениям комплексной реабилитации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абилитации инвалидов в соответствии со стандартами.</w:t>
            </w: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Формирование нормативной базы по вопросам оказания ранней помощи детям и их семьям.</w:t>
            </w: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Формирование нормативной правовой базы по созданию сети реабилитационной инфраструктуры области.</w:t>
            </w: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Ежегодное повышение квалификации активистов общественных объединений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30 специалистов медицинских, социальных и образовательных организаций.</w:t>
            </w: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Ежегодное приобретение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 комплектов методической литературы, анимационных материалов и периодических изданий.</w:t>
            </w:r>
          </w:p>
          <w:p w:rsidR="00FF34E8" w:rsidRDefault="00FF34E8" w:rsidP="00FF34E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Размещение материалов на телевизионных и радиовещательных каналах, в печатных изданиях – не менее 1 передачи в год. Тиражирование не менее 2 буклетов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P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1. Доля инвалидов, получивших реабилитационные и абилитационные услуги, в общей численности инвалидов.</w:t>
            </w:r>
          </w:p>
          <w:p w:rsidR="00FF34E8" w:rsidRP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 Доля инвалидов, </w:t>
            </w:r>
          </w:p>
          <w:p w:rsidR="00FF34E8" w:rsidRP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FF34E8" w:rsidRP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в общей численности инвалидов, имеющих такие рекомендации в индивидуальной программе реабилитации или абилитации (взрослые).</w:t>
            </w:r>
          </w:p>
          <w:p w:rsidR="00FF34E8" w:rsidRP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3. Доля инвалидов, </w:t>
            </w:r>
          </w:p>
          <w:p w:rsidR="00FF34E8" w:rsidRP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FF34E8" w:rsidRPr="00154D1D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F34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общей численности инвалидов, имеющих такие рекомендации в индивидуальной программе реабилитации или абилитации (дети)</w:t>
            </w:r>
          </w:p>
        </w:tc>
      </w:tr>
      <w:tr w:rsidR="00FF34E8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Pr="00886F69" w:rsidRDefault="00F830B9" w:rsidP="00FF34E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Pr="00886F69" w:rsidRDefault="00D04002" w:rsidP="00FF34E8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Комплекс процессных мероприятий «Формирование условий для развития системы комплексной реабилитации и абилитации инвалидов, в том числе детей-инвалидов, внедрение эффективных методик при организации сопровождаемого проживания инвалидов, оказании услуг ранней помощи»</w:t>
            </w:r>
          </w:p>
        </w:tc>
      </w:tr>
      <w:tr w:rsidR="00FF34E8" w:rsidTr="00521FA5">
        <w:trPr>
          <w:trHeight w:val="25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за реализацию – </w:t>
            </w:r>
          </w:p>
          <w:p w:rsidR="00FF34E8" w:rsidRDefault="00FF34E8" w:rsidP="00FF34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Срок реализации:</w:t>
            </w:r>
          </w:p>
          <w:p w:rsidR="00FF34E8" w:rsidRDefault="008A0CE9" w:rsidP="00FF34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2025</w:t>
            </w:r>
            <w:r w:rsidR="00941245">
              <w:rPr>
                <w:rFonts w:ascii="Times New Roman" w:eastAsiaTheme="minorHAnsi" w:hAnsi="Times New Roman"/>
                <w:sz w:val="24"/>
                <w:szCs w:val="24"/>
              </w:rPr>
              <w:t xml:space="preserve"> – 2029</w:t>
            </w:r>
            <w:r w:rsidR="00FF34E8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F34E8" w:rsidTr="00521FA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830B9" w:rsidP="00FF34E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</w:t>
            </w:r>
            <w:r w:rsidR="00FF34E8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инвалидов»</w:t>
            </w:r>
          </w:p>
          <w:p w:rsidR="00FF34E8" w:rsidRDefault="00FF34E8" w:rsidP="00FF34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F5" w:rsidRPr="00700DF5" w:rsidRDefault="00700DF5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>Анализ сети реабилитационной инфраструктуры области.</w:t>
            </w:r>
          </w:p>
          <w:p w:rsidR="00700DF5" w:rsidRPr="00700DF5" w:rsidRDefault="00700DF5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F5">
              <w:rPr>
                <w:rFonts w:ascii="Times New Roman" w:hAnsi="Times New Roman"/>
                <w:sz w:val="24"/>
                <w:szCs w:val="24"/>
              </w:rPr>
              <w:t>2. Паспортизация реабилитационных организаций реабилитационной инфраструктуры области.</w:t>
            </w:r>
          </w:p>
          <w:p w:rsidR="00700DF5" w:rsidRPr="00700DF5" w:rsidRDefault="00700DF5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F5">
              <w:rPr>
                <w:rFonts w:ascii="Times New Roman" w:hAnsi="Times New Roman"/>
                <w:sz w:val="24"/>
                <w:szCs w:val="24"/>
              </w:rPr>
              <w:t>3. Оснащение не менее 1 организации в год специализированным оборудованием областных государственных профессиональных образовательных организаций, реализующих образовательные программы среднего профессионального образования.</w:t>
            </w:r>
          </w:p>
          <w:p w:rsidR="00700DF5" w:rsidRPr="00700DF5" w:rsidRDefault="00700DF5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F5">
              <w:rPr>
                <w:rFonts w:ascii="Times New Roman" w:hAnsi="Times New Roman"/>
                <w:sz w:val="24"/>
                <w:szCs w:val="24"/>
              </w:rPr>
              <w:t>4. Оснащение не менее 2 организаций в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>реабилитационным оборудованием, осуществляющих, социальную реабилитацию инвалидов, в том числе социальную занятость инвалидов.</w:t>
            </w:r>
          </w:p>
          <w:p w:rsidR="00700DF5" w:rsidRPr="00700DF5" w:rsidRDefault="00700DF5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F5">
              <w:rPr>
                <w:rFonts w:ascii="Times New Roman" w:hAnsi="Times New Roman"/>
                <w:sz w:val="24"/>
                <w:szCs w:val="24"/>
              </w:rPr>
              <w:t>5. Оснащение не менее 2 организаций в год реабилитационным оборудованием, осуществляющих социальную реабилитацию детей-инвалидов.</w:t>
            </w:r>
          </w:p>
          <w:p w:rsidR="00700DF5" w:rsidRDefault="00700DF5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DF5">
              <w:rPr>
                <w:rFonts w:ascii="Times New Roman" w:hAnsi="Times New Roman"/>
                <w:sz w:val="24"/>
                <w:szCs w:val="24"/>
              </w:rPr>
              <w:t xml:space="preserve">6. Оснащение не менее 1 организации в год реабилитационным оборудованием и спортивным инвентарем, оказывающей услуги по физической реабилитации и </w:t>
            </w:r>
            <w:r w:rsidRPr="00700DF5">
              <w:rPr>
                <w:rFonts w:ascii="Times New Roman" w:hAnsi="Times New Roman"/>
                <w:sz w:val="24"/>
                <w:szCs w:val="24"/>
              </w:rPr>
              <w:lastRenderedPageBreak/>
              <w:t>абилитации инвалидов.</w:t>
            </w:r>
          </w:p>
          <w:p w:rsidR="00252D4B" w:rsidRDefault="00252D4B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Оснащение реабилитационным и абилитационным оборудованием ежегодно не менее 1 организации в год, оказывающей услуги ранней помощи. </w:t>
            </w:r>
          </w:p>
          <w:p w:rsidR="00252D4B" w:rsidRDefault="00252D4B" w:rsidP="00252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 Оснащение реабилитационным и абилитационным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не менее 1 организации в год, оказывающей услуги сопровождаемого проживания инвалидов и социальной занятости инвалидов</w:t>
            </w:r>
          </w:p>
          <w:p w:rsidR="00252D4B" w:rsidRDefault="00252D4B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C67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Обучение (профессиональная переподготовка) ежегодно не менее </w:t>
            </w:r>
            <w:r w:rsidRPr="00C67E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специалистов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52D4B" w:rsidRDefault="00252D4B" w:rsidP="00700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Обучение в год не менее 10 инвалидов и членов их семей навыкам ухода, подбора и пользования техническими средствами реабилитации.</w:t>
            </w:r>
          </w:p>
          <w:p w:rsidR="0040177B" w:rsidRDefault="00252D4B" w:rsidP="00700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00DF5" w:rsidRPr="00700DF5">
              <w:rPr>
                <w:rFonts w:ascii="Times New Roman" w:hAnsi="Times New Roman"/>
                <w:sz w:val="24"/>
                <w:szCs w:val="24"/>
              </w:rPr>
              <w:t>.</w:t>
            </w:r>
            <w:r w:rsid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DF5" w:rsidRPr="00700DF5">
              <w:rPr>
                <w:rFonts w:ascii="Times New Roman" w:hAnsi="Times New Roman"/>
                <w:sz w:val="24"/>
                <w:szCs w:val="24"/>
              </w:rPr>
              <w:t>Оснащение пункта проката технических средств реабилитации современными средствами и предметами ухода за пожилыми людьми, ежегодное приобретение не менее 5 технических средств реабилитации.</w:t>
            </w:r>
          </w:p>
          <w:p w:rsidR="00252D4B" w:rsidRDefault="00252D4B" w:rsidP="00700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Расширение спектра реабилитационных услуг инвалидам.</w:t>
            </w:r>
          </w:p>
          <w:p w:rsidR="00FF34E8" w:rsidRDefault="00252D4B" w:rsidP="00700D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017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 пропаганда спорта среди инвалидов посредством их участия в спортивных соревнованиях и посещения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занятий физической культурой и спортом (охват мероприятиями до 6 человек в год).</w:t>
            </w:r>
          </w:p>
          <w:p w:rsidR="00FF34E8" w:rsidRPr="0078117E" w:rsidRDefault="00252D4B" w:rsidP="00FF3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 Повышение качества предоставления не менее 1500 транспортных услуг в год</w:t>
            </w:r>
            <w:r w:rsidR="004017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34E8">
              <w:rPr>
                <w:rFonts w:ascii="Times New Roman" w:eastAsiaTheme="minorHAnsi" w:hAnsi="Times New Roman"/>
                <w:sz w:val="24"/>
                <w:szCs w:val="24"/>
              </w:rPr>
              <w:t xml:space="preserve">инвалидам с заболеваниями опорно-двигательного аппарата для доступа </w:t>
            </w:r>
            <w:r w:rsidR="00FF34E8">
              <w:rPr>
                <w:rFonts w:ascii="Times New Roman" w:eastAsiaTheme="minorHAnsi" w:hAnsi="Times New Roman"/>
                <w:sz w:val="24"/>
                <w:szCs w:val="24"/>
              </w:rPr>
              <w:br/>
              <w:t>к социально значимым объектам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 Организация социального сопровождения более 100 инвалидов, детей-инвалидов и детей с ограниченными возможностями здоровья в год.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.Социальная адаптация не менее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100 инвалидов, детей-инвалидов и детей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ограниченными возможностями здоровья в год.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Развитие и пропаганда спорта среди инвалидов. Участие в открытом областном фестивале спорта для граждан с ограниченными возможностями здоровья «Познай себя сам» не менее 50 инвалидов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год.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Реабилитация ежегодно не менее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40 детей-инвалидов и детей с ограниченными возможностями здоровья посредством физической культуры и спорта.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Интеграция ежегодно в среду здоровых сверстников не менее 200 инвалидов, детей-инвалидов и детей с ограниченными возможностями здоровья.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.Социализация не менее 300 детей-инвалидов, детей с ограниченными возможностями здоровья в год.</w:t>
            </w:r>
          </w:p>
          <w:p w:rsidR="00FF34E8" w:rsidRDefault="00252D4B" w:rsidP="00FF34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>.Обеспечение социокультурной реабилитации не менее 50 детей-инвалидов и детей с ограниченными возможностями здоровья в год.</w:t>
            </w:r>
          </w:p>
          <w:p w:rsidR="00FF34E8" w:rsidRDefault="00252D4B" w:rsidP="00252D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Организация досуга для не менее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40 молодых инвалидов в возрасте 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18 до 40 лет в год</w:t>
            </w:r>
            <w:r w:rsidR="00FF3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Pr="00C7290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Доля инвалидов,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общей численности инвалидов, имеющих такие рекомендации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индивидуальной программе реабилитации или абилитации (взрослые)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FF34E8" w:rsidRDefault="00FF34E8" w:rsidP="00FF34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2.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в отношении которых осуществлялись мероприятия по реабилитации и (или) абилитации, </w:t>
            </w:r>
            <w:r w:rsidRPr="00C7290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в общей численности инвалидов, имеющих такие рекомендации в индивидуальной программе реабилитации или абилитации (дети)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FF34E8" w:rsidRPr="001A08D0" w:rsidRDefault="00FF34E8" w:rsidP="00FF34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 Доля инвалидов, получивших реабилитационные и абилитационные услуги, в общей численности инвалидов.</w:t>
            </w:r>
          </w:p>
          <w:p w:rsidR="00FF34E8" w:rsidRDefault="00FF34E8" w:rsidP="00FF34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4. Доля инвалидов, воспользовав-шихся специализированными транспортными услугами, в общей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численности инвалидов в области.</w:t>
            </w:r>
          </w:p>
          <w:p w:rsidR="00FF34E8" w:rsidRDefault="00FF34E8" w:rsidP="00FF34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0177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населения.</w:t>
            </w:r>
          </w:p>
          <w:p w:rsidR="00FF34E8" w:rsidRDefault="00FF34E8" w:rsidP="00FF34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="0040177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Доля инвалидов и детей-инвалидов, получивших услуги по отдыху и оздоровлению, в общей численности указанной категории населения</w:t>
            </w:r>
            <w:r w:rsidR="00252D4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52D4B" w:rsidRPr="00252D4B" w:rsidRDefault="00252D4B" w:rsidP="00252D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7. </w:t>
            </w:r>
            <w:r w:rsidRPr="00252D4B">
              <w:rPr>
                <w:rFonts w:ascii="Times New Roman" w:eastAsiaTheme="minorHAnsi" w:hAnsi="Times New Roman"/>
                <w:sz w:val="24"/>
                <w:szCs w:val="24"/>
              </w:rPr>
              <w:t xml:space="preserve">Доля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</w:t>
            </w:r>
          </w:p>
          <w:p w:rsidR="00252D4B" w:rsidRPr="00252D4B" w:rsidRDefault="00252D4B" w:rsidP="00252D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52D4B">
              <w:rPr>
                <w:rFonts w:ascii="Times New Roman" w:eastAsiaTheme="minorHAnsi" w:hAnsi="Times New Roman"/>
                <w:sz w:val="24"/>
                <w:szCs w:val="24"/>
              </w:rPr>
              <w:t xml:space="preserve">в том числе по применению методик по реабилитации </w:t>
            </w:r>
          </w:p>
          <w:p w:rsidR="00252D4B" w:rsidRDefault="00252D4B" w:rsidP="00252D4B">
            <w:pPr>
              <w:spacing w:after="0" w:line="240" w:lineRule="auto"/>
              <w:rPr>
                <w:rFonts w:ascii="Times New Roman" w:hAnsi="Times New Roman"/>
              </w:rPr>
            </w:pPr>
            <w:r w:rsidRPr="00252D4B">
              <w:rPr>
                <w:rFonts w:ascii="Times New Roman" w:eastAsiaTheme="minorHAnsi" w:hAnsi="Times New Roman"/>
                <w:sz w:val="24"/>
                <w:szCs w:val="24"/>
              </w:rPr>
              <w:t>и абилитации инвалидов, в общей численности таких специалистов</w:t>
            </w:r>
          </w:p>
        </w:tc>
      </w:tr>
      <w:tr w:rsidR="00FF34E8" w:rsidTr="00521FA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830B9" w:rsidP="00FF34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13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</w:tr>
      <w:tr w:rsidR="00FF34E8" w:rsidTr="00521FA5">
        <w:trPr>
          <w:trHeight w:val="27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– </w:t>
            </w:r>
          </w:p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Срок реализации:</w:t>
            </w:r>
          </w:p>
          <w:p w:rsidR="00FF34E8" w:rsidRDefault="00B23072" w:rsidP="00FF34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 w:rsidR="00941245">
              <w:rPr>
                <w:rFonts w:ascii="Times New Roman" w:eastAsiaTheme="minorHAnsi" w:hAnsi="Times New Roman"/>
                <w:sz w:val="24"/>
                <w:szCs w:val="24"/>
              </w:rPr>
              <w:t xml:space="preserve"> – 2029</w:t>
            </w:r>
            <w:r w:rsidR="00FF34E8">
              <w:rPr>
                <w:rFonts w:ascii="Times New Roman" w:eastAsiaTheme="minorHAnsi" w:hAnsi="Times New Roman"/>
                <w:sz w:val="24"/>
                <w:szCs w:val="24"/>
              </w:rPr>
              <w:t xml:space="preserve"> годы</w:t>
            </w:r>
          </w:p>
        </w:tc>
      </w:tr>
      <w:tr w:rsidR="00FF34E8" w:rsidTr="00521FA5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830B9" w:rsidP="00FF34E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2.5</w:t>
            </w:r>
            <w:r w:rsidR="00FF34E8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1 «Оказание содействия общественным организациям, осуществляющим свою деятельность в части решения социальных проблем инвалидов, детей-инвалидов»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субсидий не менее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общественным организациям в год</w:t>
            </w:r>
          </w:p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34E8" w:rsidRDefault="00FF34E8" w:rsidP="00FF34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E8" w:rsidRDefault="00FF34E8" w:rsidP="00FF34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</w:tr>
    </w:tbl>
    <w:p w:rsidR="00B776E3" w:rsidRDefault="00B776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A2E" w:rsidRDefault="00D92DB3">
      <w:pPr>
        <w:tabs>
          <w:tab w:val="left" w:pos="13091"/>
        </w:tabs>
        <w:spacing w:after="0" w:line="240" w:lineRule="auto"/>
        <w:ind w:right="-2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3875">
        <w:rPr>
          <w:rFonts w:ascii="Times New Roman" w:hAnsi="Times New Roman"/>
          <w:sz w:val="28"/>
          <w:szCs w:val="28"/>
        </w:rPr>
        <w:t xml:space="preserve">. Финансовое обеспечение </w:t>
      </w:r>
      <w:r w:rsidR="005A3EF0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797A2E" w:rsidRDefault="00797A2E">
      <w:pPr>
        <w:tabs>
          <w:tab w:val="left" w:pos="13091"/>
        </w:tabs>
        <w:spacing w:after="0" w:line="240" w:lineRule="auto"/>
        <w:ind w:right="-29" w:firstLine="709"/>
        <w:jc w:val="center"/>
        <w:rPr>
          <w:rFonts w:ascii="Times New Roman" w:hAnsi="Times New Roman"/>
          <w:sz w:val="28"/>
          <w:szCs w:val="28"/>
        </w:rPr>
      </w:pPr>
    </w:p>
    <w:p w:rsidR="00B851CD" w:rsidRPr="005F6223" w:rsidRDefault="00D92DB3" w:rsidP="005A74ED">
      <w:pPr>
        <w:tabs>
          <w:tab w:val="left" w:pos="13091"/>
        </w:tabs>
        <w:spacing w:after="0" w:line="240" w:lineRule="auto"/>
        <w:ind w:right="-29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B3875">
        <w:rPr>
          <w:rFonts w:ascii="Times New Roman" w:hAnsi="Times New Roman"/>
          <w:sz w:val="28"/>
          <w:szCs w:val="28"/>
          <w:lang w:eastAsia="ru-RU"/>
        </w:rPr>
        <w:t xml:space="preserve">.1. Финансовое обеспечение </w:t>
      </w:r>
      <w:r w:rsidR="005A3EF0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  <w:r w:rsidR="005B3875">
        <w:rPr>
          <w:rFonts w:ascii="Times New Roman" w:hAnsi="Times New Roman"/>
          <w:sz w:val="28"/>
          <w:szCs w:val="28"/>
          <w:lang w:eastAsia="ru-RU"/>
        </w:rPr>
        <w:t xml:space="preserve"> за счет средств областного бюджета</w:t>
      </w:r>
    </w:p>
    <w:p w:rsidR="00797A2E" w:rsidRDefault="00797A2E">
      <w:pPr>
        <w:tabs>
          <w:tab w:val="left" w:pos="13091"/>
        </w:tabs>
        <w:spacing w:after="0" w:line="240" w:lineRule="auto"/>
        <w:ind w:right="-29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986"/>
        <w:gridCol w:w="851"/>
        <w:gridCol w:w="850"/>
        <w:gridCol w:w="1418"/>
        <w:gridCol w:w="1134"/>
        <w:gridCol w:w="1134"/>
        <w:gridCol w:w="1134"/>
        <w:gridCol w:w="1134"/>
        <w:gridCol w:w="1275"/>
        <w:gridCol w:w="1134"/>
      </w:tblGrid>
      <w:tr w:rsidR="00081FB3" w:rsidTr="00A40F92">
        <w:tc>
          <w:tcPr>
            <w:tcW w:w="2692" w:type="dxa"/>
            <w:vMerge w:val="restart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государственной программы, подпрограммы, структурного элемента, мероприятия</w:t>
            </w:r>
          </w:p>
        </w:tc>
        <w:tc>
          <w:tcPr>
            <w:tcW w:w="1986" w:type="dxa"/>
            <w:vMerge w:val="restart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исполнитель, соисполнители, участники</w:t>
            </w:r>
          </w:p>
        </w:tc>
        <w:tc>
          <w:tcPr>
            <w:tcW w:w="3119" w:type="dxa"/>
            <w:gridSpan w:val="3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Код бюджетной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6945" w:type="dxa"/>
            <w:gridSpan w:val="6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тыс. рублей</w:t>
            </w:r>
          </w:p>
        </w:tc>
      </w:tr>
      <w:tr w:rsidR="00081FB3" w:rsidTr="00A40F92">
        <w:tc>
          <w:tcPr>
            <w:tcW w:w="2692" w:type="dxa"/>
            <w:vMerge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86" w:type="dxa"/>
            <w:vMerge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1" w:type="dxa"/>
          </w:tcPr>
          <w:p w:rsidR="00081FB3" w:rsidRDefault="00081FB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</w:t>
            </w:r>
          </w:p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БС</w:t>
            </w:r>
          </w:p>
        </w:tc>
        <w:tc>
          <w:tcPr>
            <w:tcW w:w="850" w:type="dxa"/>
          </w:tcPr>
          <w:p w:rsidR="00081FB3" w:rsidRDefault="00081FB3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Рз</w:t>
            </w:r>
          </w:p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081FB3" w:rsidRDefault="00081FB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</w:tcPr>
          <w:p w:rsidR="00081FB3" w:rsidRDefault="00081FB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</w:tcPr>
          <w:p w:rsidR="00081FB3" w:rsidRDefault="00081FB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 год</w:t>
            </w:r>
          </w:p>
        </w:tc>
      </w:tr>
    </w:tbl>
    <w:p w:rsidR="00797A2E" w:rsidRDefault="00797A2E">
      <w:pPr>
        <w:spacing w:after="0" w:line="17" w:lineRule="exact"/>
      </w:pPr>
    </w:p>
    <w:tbl>
      <w:tblPr>
        <w:tblW w:w="14742" w:type="dxa"/>
        <w:tblInd w:w="108" w:type="dxa"/>
        <w:tblLayout w:type="fixed"/>
        <w:tblCellMar>
          <w:top w:w="57" w:type="dxa"/>
          <w:bottom w:w="108" w:type="dxa"/>
        </w:tblCellMar>
        <w:tblLook w:val="0000" w:firstRow="0" w:lastRow="0" w:firstColumn="0" w:lastColumn="0" w:noHBand="0" w:noVBand="0"/>
      </w:tblPr>
      <w:tblGrid>
        <w:gridCol w:w="2692"/>
        <w:gridCol w:w="1986"/>
        <w:gridCol w:w="851"/>
        <w:gridCol w:w="850"/>
        <w:gridCol w:w="1418"/>
        <w:gridCol w:w="1134"/>
        <w:gridCol w:w="1134"/>
        <w:gridCol w:w="1134"/>
        <w:gridCol w:w="1134"/>
        <w:gridCol w:w="1275"/>
        <w:gridCol w:w="1134"/>
      </w:tblGrid>
      <w:tr w:rsidR="00081FB3" w:rsidTr="00A40F92">
        <w:trPr>
          <w:trHeight w:val="273"/>
          <w:tblHeader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«Доступная среда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 Еврейской автономной области» на 2025 – 2029 годы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FE637A" w:rsidRDefault="00377BF9" w:rsidP="00FE6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3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0E7E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8295</w:t>
            </w:r>
            <w:r w:rsidR="00FE637A" w:rsidRPr="00FE63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FE637A" w:rsidRDefault="00FE6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3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FE637A" w:rsidRDefault="00FE63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637A">
              <w:rPr>
                <w:rFonts w:ascii="Times New Roman" w:hAnsi="Times New Roman"/>
                <w:bCs/>
                <w:sz w:val="24"/>
                <w:szCs w:val="24"/>
              </w:rPr>
              <w:t>10087,80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FE637A" w:rsidRDefault="00FE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37A">
              <w:rPr>
                <w:rFonts w:ascii="Times New Roman" w:hAnsi="Times New Roman"/>
                <w:bCs/>
                <w:sz w:val="24"/>
                <w:szCs w:val="24"/>
              </w:rPr>
              <w:t>10088,40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FE637A" w:rsidRDefault="00F524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FE637A" w:rsidRDefault="00F5247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9940,90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FB3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«Формирование безбарьерной среды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 Еврейской автономной области» на 2025 – 2029 годы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FE6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</w:tr>
      <w:tr w:rsidR="00081FB3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«Адаптация приоритетных объектов и услуг социальной, инженерной и транспортной инфраструктур в приоритетных сферах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жизнедеятельности инвалидов и других МГН для беспрепятственного доступа»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5A7E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2A19D0" w:rsidP="00FE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E637A">
              <w:rPr>
                <w:rFonts w:ascii="Times New Roman" w:hAnsi="Times New Roman"/>
                <w:sz w:val="24"/>
                <w:szCs w:val="24"/>
              </w:rPr>
              <w:t>332,90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377BF9" w:rsidRDefault="00FE6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3188,20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E6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3188,20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5A7E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E637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E637A">
              <w:rPr>
                <w:rFonts w:ascii="Times New Roman" w:hAnsi="Times New Roman"/>
                <w:color w:val="000000"/>
                <w:sz w:val="24"/>
                <w:szCs w:val="24"/>
              </w:rPr>
              <w:t>,20</w:t>
            </w:r>
          </w:p>
        </w:tc>
      </w:tr>
      <w:tr w:rsidR="00502F74" w:rsidTr="00A40F92">
        <w:trPr>
          <w:trHeight w:val="207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«Создание в областных государственных учреждениях социального обслуживания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</w:p>
          <w:p w:rsidR="00502F74" w:rsidRDefault="00502F74" w:rsidP="00502F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2F74">
              <w:rPr>
                <w:rFonts w:ascii="Times New Roman" w:hAnsi="Times New Roman"/>
                <w:sz w:val="24"/>
                <w:szCs w:val="24"/>
              </w:rPr>
              <w:t>2282,90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jc w:val="center"/>
              <w:rPr>
                <w:rFonts w:ascii="Times New Roman" w:hAnsi="Times New Roman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jc w:val="center"/>
              <w:rPr>
                <w:rFonts w:ascii="Times New Roman" w:hAnsi="Times New Roman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A7E10" w:rsidP="00502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2738,20</w:t>
            </w:r>
          </w:p>
        </w:tc>
      </w:tr>
      <w:tr w:rsidR="00502F74" w:rsidTr="00A40F92">
        <w:trPr>
          <w:trHeight w:val="404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502F74" w:rsidRDefault="00502F74" w:rsidP="00502F7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r w:rsidRPr="00DA39F7">
              <w:rPr>
                <w:rFonts w:ascii="Times New Roman" w:hAnsi="Times New Roman"/>
                <w:sz w:val="24"/>
                <w:szCs w:val="24"/>
              </w:rPr>
              <w:t>13685,70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2F74">
              <w:rPr>
                <w:rFonts w:ascii="Times New Roman" w:hAnsi="Times New Roman"/>
                <w:sz w:val="24"/>
                <w:szCs w:val="24"/>
              </w:rPr>
              <w:t>2282,90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jc w:val="center"/>
              <w:rPr>
                <w:rFonts w:ascii="Times New Roman" w:hAnsi="Times New Roman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jc w:val="center"/>
              <w:rPr>
                <w:rFonts w:ascii="Times New Roman" w:hAnsi="Times New Roman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A7E10" w:rsidP="00502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2738,20</w:t>
            </w:r>
          </w:p>
        </w:tc>
      </w:tr>
      <w:tr w:rsidR="00502F74" w:rsidTr="00A40F92">
        <w:trPr>
          <w:trHeight w:val="404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502F74" w:rsidRPr="00A40F92" w:rsidRDefault="00502F74" w:rsidP="00502F7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«МФЦ»,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ОГБУЗ «Дом ребенка специализиро-ваный»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ОГБУ «Биробиджан-ский психоневроло-гический интернат»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Default="00502F74" w:rsidP="00502F74">
            <w:r w:rsidRPr="00DA39F7">
              <w:rPr>
                <w:rFonts w:ascii="Times New Roman" w:hAnsi="Times New Roman"/>
                <w:sz w:val="24"/>
                <w:szCs w:val="24"/>
              </w:rPr>
              <w:t>13685,70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2F74">
              <w:rPr>
                <w:rFonts w:ascii="Times New Roman" w:hAnsi="Times New Roman"/>
                <w:sz w:val="24"/>
                <w:szCs w:val="24"/>
              </w:rPr>
              <w:t>2282,90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jc w:val="center"/>
              <w:rPr>
                <w:rFonts w:ascii="Times New Roman" w:hAnsi="Times New Roman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02F74" w:rsidP="00502F74">
            <w:pPr>
              <w:jc w:val="center"/>
              <w:rPr>
                <w:rFonts w:ascii="Times New Roman" w:hAnsi="Times New Roman"/>
              </w:rPr>
            </w:pPr>
            <w:r w:rsidRPr="00502F7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2888,20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F74" w:rsidRPr="00502F74" w:rsidRDefault="005A7E10" w:rsidP="00502F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2738,20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 «Создание в областных государственных учреждениях здравоохранения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A40F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здравоохранения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A40F92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ОГБУЗ «Ленинская центральная районная больница»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A40F92" w:rsidP="00833E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 «Создание в областных государственных учреждениях культуры условий для доступа инвалидов по слуху,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культуры правительства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081FB3" w:rsidRDefault="00081FB3" w:rsidP="00833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ОГБУК «Биробиджан</w:t>
            </w:r>
            <w:r w:rsidR="009D625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ская областная универсальная научная библиотека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им. Шолом-Алейхема»,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ОГБУК «Областной краеведческий музей»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 «Создание в областных государственных учреждениях службы занятости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труду и занятости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ОГКУ «Центр занятости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833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5 «Создание в областных государственных учреждениях физической культуры и спорта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C42D8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081FB3" w:rsidRDefault="00081FB3" w:rsidP="00833E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Мероприятие 6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C42D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C42D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Участник:</w:t>
            </w:r>
          </w:p>
          <w:p w:rsidR="00081FB3" w:rsidRDefault="00081FB3" w:rsidP="00833E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ОГАУ «ДЮЦ «Солнечный»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F1954" w:rsidP="00833E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7 «Приобретение звуковых информаторов для слабовидящих граждан и инвалидов по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зрению»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081FB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A19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81FB3"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81FB3"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1FB3"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081FB3"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081FB3"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081FB3"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A19D0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C624C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DC624C" w:rsidRPr="002A19D0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</w:t>
            </w:r>
            <w:r w:rsidRPr="002A19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5410621090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2A19D0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081FB3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социальной интеграции в общество инвалидов,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детей-инвалидов»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5410700000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«Обеспечение деятельности диспетчерской службы видеотелефонной связи для инвалидов по слуху, в том числе в режиме круглосуточного дежурства»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5410721090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081F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81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C624C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DC624C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5410721090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DC624C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Мероприятие 2 «Реализация на территории области проекта «Мир без барьеров» для обеспечения доступа инвалидов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5410721090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</w:tr>
      <w:tr w:rsidR="00DC624C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DC624C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5410721090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Pr="00DC624C" w:rsidRDefault="00DC624C" w:rsidP="00DC624C">
            <w:pPr>
              <w:jc w:val="center"/>
              <w:rPr>
                <w:rFonts w:ascii="Times New Roman" w:hAnsi="Times New Roman"/>
              </w:rPr>
            </w:pPr>
            <w:r w:rsidRPr="00DC624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толерантного отношения к проблемам инвалидов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5410400000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C624C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 1 «Организация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5410421090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C624C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DC624C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5410421090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C624C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DC624C" w:rsidRDefault="00DC624C" w:rsidP="00DC624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5410421090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24C" w:rsidRDefault="00DC624C" w:rsidP="00DC6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2A19D0" w:rsidTr="00A40F92">
        <w:trPr>
          <w:trHeight w:val="27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5410500000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5410521090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81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DD56B3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2A19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2A19D0" w:rsidP="00DD56B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2A19D0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2A19D0" w:rsidRDefault="002A19D0" w:rsidP="002A19D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5410521090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2A19D0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2A19D0" w:rsidRDefault="002A19D0" w:rsidP="002A19D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«МФЦ»,</w:t>
            </w:r>
          </w:p>
          <w:p w:rsidR="002A19D0" w:rsidRDefault="002A19D0" w:rsidP="002A19D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«Дом ребенка специализиро-ваный»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ОГБУ «Биробиджан-ский психоневрологи-ческий интернат»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5410521090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D0" w:rsidRDefault="002A19D0" w:rsidP="002A19D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0964C9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F642CF" w:rsidRDefault="000964C9" w:rsidP="000964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4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«Формирование системы комплексной реабилитации и абилитации инвалидов, в том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исле детей-инвалидов»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 2025 – 2029</w:t>
            </w:r>
            <w:r w:rsidRPr="00F64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F642CF" w:rsidRDefault="000964C9" w:rsidP="000964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4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0964C9" w:rsidRPr="00F642CF" w:rsidRDefault="000964C9" w:rsidP="000964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F642CF" w:rsidRDefault="000964C9" w:rsidP="000964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4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F642CF" w:rsidRDefault="000964C9" w:rsidP="000964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4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F642CF" w:rsidRDefault="000964C9" w:rsidP="000964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42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02502D" w:rsidRDefault="00F52471" w:rsidP="0009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31489,30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02502D" w:rsidRDefault="000964C9" w:rsidP="0009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2502D">
              <w:rPr>
                <w:rFonts w:ascii="Times New Roman" w:eastAsiaTheme="minorHAnsi" w:hAnsi="Times New Roman"/>
                <w:sz w:val="24"/>
                <w:szCs w:val="24"/>
              </w:rPr>
              <w:t>5720,10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02502D" w:rsidRDefault="000964C9" w:rsidP="00096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502D">
              <w:rPr>
                <w:rFonts w:ascii="Times New Roman" w:eastAsiaTheme="minorHAnsi" w:hAnsi="Times New Roman"/>
                <w:sz w:val="24"/>
                <w:szCs w:val="24"/>
              </w:rPr>
              <w:t>6515,60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02502D" w:rsidRDefault="000964C9" w:rsidP="000964C9">
            <w:pPr>
              <w:jc w:val="center"/>
              <w:rPr>
                <w:rFonts w:ascii="Times New Roman" w:hAnsi="Times New Roman"/>
              </w:rPr>
            </w:pPr>
            <w:r w:rsidRPr="0002502D">
              <w:rPr>
                <w:rFonts w:ascii="Times New Roman" w:eastAsiaTheme="minorHAnsi" w:hAnsi="Times New Roman"/>
                <w:sz w:val="24"/>
                <w:szCs w:val="24"/>
              </w:rPr>
              <w:t>6516,20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02502D" w:rsidRDefault="002C69FC" w:rsidP="000964C9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6368,70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C9" w:rsidRPr="0002502D" w:rsidRDefault="002C69FC" w:rsidP="000964C9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6368,70</w:t>
            </w:r>
          </w:p>
        </w:tc>
      </w:tr>
      <w:tr w:rsidR="00081FB3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2502D" w:rsidRDefault="00DC5668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2502D" w:rsidRDefault="00DC5668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2502D" w:rsidRDefault="00DC5668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2502D" w:rsidRDefault="00DC5668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2502D" w:rsidRDefault="00DC5668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2502D" w:rsidRDefault="00DC5668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</w:tr>
      <w:tr w:rsidR="00081FB3" w:rsidTr="00B169CA">
        <w:trPr>
          <w:trHeight w:val="425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 «Оплата обучения лиц из числа инвалидов, проходящих обучение в профессиональных образовательных организациях или 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высшего образования по основным профессиональным образовательным программам, имеющим государственную аккредитацию»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5421121090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DC5668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DC5668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DC5668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5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DC5668" w:rsidRDefault="00DC5668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</w:tr>
      <w:tr w:rsidR="00DC566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DC5668" w:rsidRDefault="00DC5668" w:rsidP="00DC5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5421121090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P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Pr="00DC5668" w:rsidRDefault="00DC5668" w:rsidP="00DC5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Pr="00DC5668" w:rsidRDefault="00DC5668" w:rsidP="00DC5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Pr="00DC5668" w:rsidRDefault="00DC5668" w:rsidP="00DC566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P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56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P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250,00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20B68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«Оплата проезда для прохождения профессионального обучения (переподготовки) и реабилитации инвалидов в возрасте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 18 до 45 лет и сопровождающих их лиц в образовательно-реабилитационных центрах и иных образовательных организациях, расположенных за пределами области»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5421121090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81FB3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7025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5421121090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704F88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 w:rsidP="00702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«Формирование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  <w:r w:rsidR="00081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«Обеспечение проведения конференций, обучающих семинаров, круглых столов для активистов общественных объединений, руководителей и специалистов медицинских, социальных и образовательных организаций по вопросам реабилитации или абилитации инвалидов, детей-инвалидов»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Соисполнители:</w:t>
            </w:r>
          </w:p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здравоохранения правительства области, департамент образования области, департамент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труду и занятости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 «Обеспечение методическими материалами по вопросам реабилитации и абилитации инвалидов областных общественных организаций инвалидов и учреждений социального обслуживания населения»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81FB3" w:rsidRDefault="00081FB3" w:rsidP="0098524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985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 w:rsidP="009852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Участник:</w:t>
            </w:r>
          </w:p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081FB3" w:rsidTr="00A40F92">
        <w:trPr>
          <w:trHeight w:val="25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5A3E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 «Информирование населения через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областные средства массовой информации о развитии системы комплексной реабилитации и абилитации инвалидов, в том числе детей-инвалидов, оказании услуг ранней помощи, создание специальных интернет-ресурсов»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="00081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1FB3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C5668" w:rsidTr="00A40F92">
        <w:trPr>
          <w:trHeight w:val="25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DC5668" w:rsidRDefault="00DC5668" w:rsidP="00DC566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DC5668" w:rsidTr="00A40F92">
        <w:trPr>
          <w:trHeight w:val="253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Участники:</w:t>
            </w:r>
          </w:p>
          <w:p w:rsidR="00DC5668" w:rsidRPr="007025D9" w:rsidRDefault="00DC5668" w:rsidP="00DC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СО «Социально-реабилитационный центр для несовершенно</w:t>
            </w:r>
            <w:r w:rsidR="00FC2D44">
              <w:rPr>
                <w:rFonts w:ascii="Times New Roman" w:hAnsi="Times New Roman"/>
                <w:sz w:val="24"/>
                <w:szCs w:val="24"/>
                <w:lang w:eastAsia="ru-RU"/>
              </w:rPr>
              <w:t>-лет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5421021090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68" w:rsidRDefault="00DC5668" w:rsidP="00DC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081FB3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FB3" w:rsidRDefault="00D04002" w:rsidP="001E0714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Комплекс процессных мероприятий «Формирование условий для развития системы комплексной реабилитации и абилитации инвалидов,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том числе детей-инвалидов, внедрение эффективных методик при организации сопровождаемого проживания инвалидов, оказании услуг ранней помощи»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 w:rsidRPr="00FF3208">
              <w:rPr>
                <w:rFonts w:ascii="Times New Roman" w:eastAsiaTheme="minorHAnsi" w:hAnsi="Times New Roman"/>
                <w:sz w:val="24"/>
                <w:szCs w:val="24"/>
              </w:rPr>
              <w:t>5421200000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A04771" w:rsidRDefault="002C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A04771" w:rsidRDefault="00AD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A04771" w:rsidRDefault="00AD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2778,70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A04771" w:rsidRDefault="00AD5C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2779,30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C69FC" w:rsidRDefault="002C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9FC">
              <w:rPr>
                <w:rFonts w:ascii="Times New Roman" w:hAnsi="Times New Roman"/>
                <w:color w:val="000000"/>
                <w:sz w:val="24"/>
                <w:szCs w:val="24"/>
              </w:rPr>
              <w:t>2631,80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2C69FC" w:rsidRDefault="002C69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6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2631,80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B3" w:rsidRPr="00B00AFA" w:rsidRDefault="00081FB3" w:rsidP="00125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«Оснащение реабилитационным оборудованием организаций, осуществляющих социальную реабилитацию инвалидов, в том числе социальную занятость инвалидов, с учетом требований стандартов»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B3" w:rsidRPr="00BB018B" w:rsidRDefault="00081FB3" w:rsidP="003A4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FB3" w:rsidRPr="00BB018B" w:rsidRDefault="00081FB3" w:rsidP="003A4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BB018B" w:rsidRDefault="00081FB3" w:rsidP="003A4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BB018B" w:rsidRDefault="00FF3208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="00BB018B"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BB018B" w:rsidRDefault="00BB018B" w:rsidP="003A45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07" w:rsidRPr="00BB018B" w:rsidRDefault="00BB018B" w:rsidP="003A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4D4" w:rsidRPr="00BB018B" w:rsidRDefault="008474D4" w:rsidP="003A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90,90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BB018B" w:rsidRDefault="00BB018B" w:rsidP="003A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BB018B" w:rsidRDefault="00BB018B" w:rsidP="003A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BB018B" w:rsidRDefault="00BB018B" w:rsidP="003A4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B00AFA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BB018B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BB018B" w:rsidRPr="00BB018B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90,90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18B" w:rsidRPr="00B00AFA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BB018B" w:rsidRPr="00BB018B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области», ОГБУ «Биробиджан-</w:t>
            </w: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ский психоневроло-гический интернат», ОГБУ «Бирофельдский дом-интернат для престарелых и инвалидов»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90,90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584F1B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 «Оснащение реабилитационным оборудованием организаций, осуществляющих социальную реабилитацию детей-инвалидов»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584F1B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BD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образования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18B" w:rsidRPr="00584F1B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18B" w:rsidRPr="00B00AFA" w:rsidRDefault="00BB018B" w:rsidP="00BB0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00AF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Участник:</w:t>
            </w:r>
          </w:p>
          <w:p w:rsidR="00BB018B" w:rsidRPr="00B00AFA" w:rsidRDefault="00BB018B" w:rsidP="00BB0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«Дом ребенка специализиро-ванный»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ОГБУ СО «Социально-реабилитацион-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ный центр для несовершенно-летних»,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ОГБУ «Валдгеймский детский дом-интернат для умственно отсталых детей»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0B1580" w:rsidRDefault="00BB018B" w:rsidP="00BB01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 «Оснащение реабилитационным оборудованием организаций, оказывающих услуги ранней помощи»</w:t>
            </w:r>
          </w:p>
          <w:p w:rsidR="00BB018B" w:rsidRPr="000B1580" w:rsidRDefault="00BB018B" w:rsidP="00BB01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0B1580" w:rsidRDefault="00BB018B" w:rsidP="00BB018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B1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Pr="000B1580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0B1580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0B1580" w:rsidRDefault="00BB018B" w:rsidP="00BB018B">
            <w:pPr>
              <w:widowControl w:val="0"/>
              <w:spacing w:after="0" w:line="240" w:lineRule="auto"/>
            </w:pPr>
            <w:r w:rsidRPr="000B1580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BB018B" w:rsidRPr="00B00AFA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580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5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5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B00AFA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Участник:</w:t>
            </w:r>
            <w:r w:rsidRPr="000B1580">
              <w:rPr>
                <w:rFonts w:ascii="Times New Roman" w:hAnsi="Times New Roman"/>
                <w:sz w:val="24"/>
                <w:szCs w:val="24"/>
              </w:rPr>
              <w:t xml:space="preserve"> ОГБУЗ </w:t>
            </w:r>
            <w:r>
              <w:rPr>
                <w:rFonts w:ascii="Times New Roman" w:hAnsi="Times New Roman"/>
                <w:sz w:val="24"/>
                <w:szCs w:val="24"/>
              </w:rPr>
              <w:t>«Дом ребенка специализиро-ванный»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ОГБУ СО «Социально-реабилитацион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ный центр для несовершенно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лет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5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15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02502D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sz w:val="24"/>
                <w:szCs w:val="24"/>
              </w:rPr>
              <w:t>Мероприятие 4 «</w:t>
            </w:r>
            <w:r w:rsidRPr="000250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Оснащение реабилитационным оборудованием организаций, </w:t>
            </w:r>
            <w:r w:rsidRPr="0002502D">
              <w:rPr>
                <w:rFonts w:ascii="Times New Roman" w:hAnsi="Times New Roman"/>
                <w:sz w:val="24"/>
                <w:szCs w:val="24"/>
              </w:rPr>
              <w:t>реализующих сопровождаемое проживание инвалидов»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1801BE" w:rsidRDefault="00BB018B" w:rsidP="00BB018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80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Pr="001801BE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1801BE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8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02502D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8B" w:rsidRPr="001801BE" w:rsidRDefault="00BB018B" w:rsidP="00BB018B">
            <w:pPr>
              <w:widowControl w:val="0"/>
              <w:spacing w:after="0" w:line="240" w:lineRule="auto"/>
            </w:pPr>
            <w:r w:rsidRPr="001801B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BB018B" w:rsidRPr="000B1580" w:rsidRDefault="00BB018B" w:rsidP="00BB0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8B" w:rsidRPr="000B1580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0B1580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02502D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1801BE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BB018B" w:rsidRDefault="00BB018B" w:rsidP="00BB01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sz w:val="24"/>
                <w:szCs w:val="24"/>
                <w:lang w:eastAsia="ru-RU"/>
              </w:rPr>
              <w:t>ОГБУ «Биробиджан</w:t>
            </w:r>
            <w:r w:rsidR="00CB7EE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801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психоневроло-гический интернат»,</w:t>
            </w:r>
          </w:p>
          <w:p w:rsidR="00BB018B" w:rsidRPr="000B1580" w:rsidRDefault="00BB018B" w:rsidP="00BB01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0B1580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0B1580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1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8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B018B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02502D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5 </w:t>
            </w: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«Повышение или профессиональная переподготовка специалистов системы комплексной реабилитации и абилитации инвалидов, в том числе детей-инвалидов, ранней помощи детям и их семьям, сопровождаемого проживания инвалидов»</w:t>
            </w:r>
          </w:p>
          <w:p w:rsidR="00BB018B" w:rsidRPr="0002502D" w:rsidRDefault="00BB018B" w:rsidP="00BB01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584F1B" w:rsidRDefault="00BB018B" w:rsidP="00BB01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F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584F1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4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584F1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84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BB018B" w:rsidRDefault="00BB018B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2830F5" w:rsidRDefault="002830F5" w:rsidP="00BB01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2830F5" w:rsidRDefault="002830F5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2830F5" w:rsidRDefault="002830F5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2830F5" w:rsidRDefault="002830F5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2830F5" w:rsidRDefault="002830F5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8B" w:rsidRPr="002830F5" w:rsidRDefault="002830F5" w:rsidP="00BB01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30F5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Default="002830F5" w:rsidP="00283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584F1B" w:rsidRDefault="002830F5" w:rsidP="002830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F1B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2830F5" w:rsidRPr="001801BE" w:rsidRDefault="002830F5" w:rsidP="0028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4F1B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1801BE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4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1801BE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4F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BB018B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30F5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Default="002830F5" w:rsidP="00283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0222E3" w:rsidRDefault="002830F5" w:rsidP="002830F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2E3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2830F5" w:rsidRPr="001801BE" w:rsidRDefault="002830F5" w:rsidP="00283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«Биробиджан-ский психоневроло-гический интернат», ОГБУ СО «Социально-реабилитацион-ный центр для несовершенно-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летних», </w:t>
            </w:r>
            <w:r w:rsidRPr="000B1580">
              <w:rPr>
                <w:rFonts w:ascii="Times New Roman" w:hAnsi="Times New Roman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/>
                <w:sz w:val="24"/>
                <w:szCs w:val="24"/>
              </w:rPr>
              <w:t>«Дом ребенка специализиро-ванный»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B018B">
              <w:rPr>
                <w:rFonts w:ascii="Times New Roman" w:hAnsi="Times New Roman"/>
                <w:sz w:val="24"/>
                <w:szCs w:val="24"/>
                <w:lang w:eastAsia="ru-RU"/>
              </w:rPr>
              <w:t>ОГБУ «Бирофельдский дом-интернат для престарелых и инвалидов»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1801BE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1801BE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BB018B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BB018B">
              <w:rPr>
                <w:rFonts w:ascii="Times New Roman" w:eastAsiaTheme="minorHAnsi" w:hAnsi="Times New Roman"/>
                <w:sz w:val="24"/>
                <w:szCs w:val="24"/>
              </w:rPr>
              <w:t>54212</w:t>
            </w:r>
            <w:r w:rsidRPr="00BB018B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0F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5" w:rsidRPr="002830F5" w:rsidRDefault="002830F5" w:rsidP="0028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30F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1FB3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8474D4" w:rsidP="00E7701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6</w:t>
            </w:r>
            <w:r w:rsidR="00081F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«Обеспечение деятельности пункта проката технических средств реабилитации</w:t>
            </w:r>
          </w:p>
          <w:p w:rsidR="00081FB3" w:rsidRDefault="00081FB3" w:rsidP="00E770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ОГБУ «Комплексный центр социального обслуживания Еврейской автономной области»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E77011"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081FB3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Default="00FF3208" w:rsidP="00E77011"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B1580" w:rsidRDefault="00FC2D44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1180</w:t>
            </w:r>
            <w:r w:rsidR="00081FB3"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B1580" w:rsidRDefault="00FC2D44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81FB3"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B1580" w:rsidRDefault="00FC2D44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81FB3"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B1580" w:rsidRDefault="00FC2D44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81FB3"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B1580" w:rsidRDefault="00FC2D44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81FB3"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B3" w:rsidRPr="000B1580" w:rsidRDefault="00FC2D44" w:rsidP="00E770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B47915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1180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B47915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1180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15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0B1580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</w:tr>
      <w:tr w:rsidR="00FF3208" w:rsidTr="00A40F92">
        <w:trPr>
          <w:trHeight w:val="211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8474D4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7</w:t>
            </w:r>
            <w:r w:rsidR="00FF32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«Обеспечение участия команды инвалидов и сопровождающих их лиц, проживающих на территории области, в физкультурных мероприятиях различного уровня с выездом в другие регионы Российской Федерации»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392D78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392D78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«Комплексный центр социального обслуживания Еврейской автономной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392D78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FF3208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9 «Предоставление услуг службой «Социальное такси»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E55C03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E55C03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«Социально-реабилитацион-ный 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для несовершенно-летних»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037E26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FF3208" w:rsidTr="00A40F92">
        <w:trPr>
          <w:trHeight w:val="428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10 «Внедрение новых технологий по социальной реабилитации и абилитации инвалидов, детей-инвалидов и детей с ограниченными возможностями здоровья»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037E26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037E26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2B73B6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2B73B6" w:rsidRDefault="002B73B6" w:rsidP="002B73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«Социально-реабилитацион-ный </w:t>
            </w:r>
          </w:p>
          <w:p w:rsidR="002B73B6" w:rsidRDefault="00F977B5" w:rsidP="002B7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для несовершенно-лет</w:t>
            </w:r>
            <w:r w:rsidR="002B73B6">
              <w:rPr>
                <w:rFonts w:ascii="Times New Roman" w:hAnsi="Times New Roman"/>
                <w:sz w:val="24"/>
                <w:szCs w:val="24"/>
                <w:lang w:eastAsia="ru-RU"/>
              </w:rPr>
              <w:t>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FF3208" w:rsidP="002B73B6"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FF3208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11 «Организация экскурсионных мероприятий по архитектурным и памятным местам области для инвалидов, семей с детьми-инвалидами и семей с детьми с ограниченными возможностями здоровья»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151C0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151C0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«Социально-реабилитацион-ный 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для несовершенно-летних»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151C0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FF3208" w:rsidTr="000E7E7A">
        <w:trPr>
          <w:trHeight w:val="412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12 «Организация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78701D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78701D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Соисполнитель:</w:t>
            </w:r>
          </w:p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по физической культуре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спорту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78701D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«Центр спортивной подготовки»,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«Комплексный центр социального обслуживания Еврейской автономной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4B4123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F3208" w:rsidTr="000E7E7A">
        <w:trPr>
          <w:trHeight w:val="390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 13 «Организация и проведение областного фестиваля спорта для детей-инвалидов «Я в мир с надеждою смотрю» и спортивных праздников для детей, находящихся в трудной жизненной ситуации»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4B4123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151,80,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4B4123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151,80,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СО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«Социально-реабилитацион-ный центр для несовершенно-летних»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AA0CCA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151,80,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</w:tr>
      <w:tr w:rsidR="00FF3208" w:rsidTr="000E7E7A">
        <w:trPr>
          <w:trHeight w:val="334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14 «Проведение мероприятий, посвященных Международному дню инвалида, Международному дню защиты детей, иных социальных мероприятий, а также мероприятий, посвященных празднованиям юбилейных дат общественных организаций инвалидов области»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AA0CCA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AA0CCA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2B73B6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Участники:</w:t>
            </w:r>
          </w:p>
          <w:p w:rsidR="002B73B6" w:rsidRDefault="002B73B6" w:rsidP="002B73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области»,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ОГБУ СО «Социально-реабилитацион-ный центр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несовершенно-летних»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FF3208" w:rsidP="002B73B6">
            <w:r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B6" w:rsidRDefault="002B73B6" w:rsidP="002B7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FF3208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15 «Проведение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410C72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F3208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410C72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495924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Участник:</w:t>
            </w:r>
          </w:p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СО «Социально-реабилитационный центр для несовершенно-летних»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r w:rsidRPr="00410C72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FF3208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16 «Организация интегрированных конкурсов и выставок творческих работ детей-инвалидов и их здоровых сверстников»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410C72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Pr="00495924" w:rsidRDefault="00495924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95924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495924" w:rsidRDefault="00495924" w:rsidP="00495924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r w:rsidRPr="00410C72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P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495924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Участник:</w:t>
            </w:r>
          </w:p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ОГБУ СО «Социально-реабилитационный центр для несовершенно-летних»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r w:rsidRPr="008F415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P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FF3208" w:rsidTr="00A40F92">
        <w:trPr>
          <w:trHeight w:val="276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17 «Организация работы клубных объединений молодых инвалидов в возрасте от 18 </w:t>
            </w:r>
          </w:p>
          <w:p w:rsidR="00FF3208" w:rsidRPr="0030349C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40 лет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r w:rsidRPr="008F415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495924" w:rsidP="00FF32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  <w:r w:rsidR="00FF320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FF3208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495924" w:rsidP="00FF32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3208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495924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3208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495924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F3208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08" w:rsidRDefault="00495924" w:rsidP="00FF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95924" w:rsidTr="00A40F92">
        <w:trPr>
          <w:trHeight w:val="276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495924" w:rsidRDefault="00495924" w:rsidP="00495924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r w:rsidRPr="008F415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95924" w:rsidTr="00A40F92">
        <w:trPr>
          <w:trHeight w:val="276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Участник:</w:t>
            </w:r>
          </w:p>
          <w:p w:rsidR="00495924" w:rsidRDefault="00495924" w:rsidP="0049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ОГБУ «Комплексный центр социального обслуживания Еврейской автономной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r w:rsidRPr="008F4150">
              <w:rPr>
                <w:rFonts w:ascii="Times New Roman" w:eastAsiaTheme="minorHAnsi" w:hAnsi="Times New Roman"/>
                <w:sz w:val="24"/>
                <w:szCs w:val="24"/>
              </w:rPr>
              <w:t>5421221090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924" w:rsidRDefault="00495924" w:rsidP="00495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B2D4C" w:rsidTr="00A40F92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5420900000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81314C" w:rsidP="004B2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16691,60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81314C" w:rsidP="004B2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4C" w:rsidRDefault="004B2D4C" w:rsidP="004B2D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  <w:tr w:rsidR="0081314C" w:rsidTr="00A40F92"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«Предоставление субсидий общественным организациям инвалидов на решение социальных вопросов»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5420921090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16691,60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jc w:val="center"/>
            </w:pPr>
            <w:r w:rsidRPr="00481561">
              <w:rPr>
                <w:rFonts w:ascii="Times New Roman" w:hAnsi="Times New Roman"/>
                <w:sz w:val="24"/>
                <w:szCs w:val="24"/>
                <w:lang w:eastAsia="ru-RU"/>
              </w:rPr>
              <w:t>3664,00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  <w:tr w:rsidR="0081314C" w:rsidTr="00A40F92"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81314C" w:rsidRDefault="0081314C" w:rsidP="0081314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5420921090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16691,60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jc w:val="center"/>
            </w:pPr>
            <w:r w:rsidRPr="00481561">
              <w:rPr>
                <w:rFonts w:ascii="Times New Roman" w:hAnsi="Times New Roman"/>
                <w:sz w:val="24"/>
                <w:szCs w:val="24"/>
                <w:lang w:eastAsia="ru-RU"/>
              </w:rPr>
              <w:t>3664,00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4C" w:rsidRDefault="0081314C" w:rsidP="00813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</w:tbl>
    <w:p w:rsidR="00763FA0" w:rsidRDefault="00763F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3FA0" w:rsidRDefault="00763FA0">
      <w:pPr>
        <w:rPr>
          <w:rFonts w:ascii="Times New Roman" w:hAnsi="Times New Roman"/>
          <w:sz w:val="28"/>
          <w:szCs w:val="28"/>
        </w:rPr>
        <w:sectPr w:rsidR="00763FA0" w:rsidSect="00935B0F">
          <w:pgSz w:w="16838" w:h="11905" w:orient="landscape"/>
          <w:pgMar w:top="1701" w:right="851" w:bottom="851" w:left="1134" w:header="992" w:footer="0" w:gutter="0"/>
          <w:cols w:space="720"/>
          <w:docGrid w:linePitch="360"/>
        </w:sectPr>
      </w:pPr>
    </w:p>
    <w:p w:rsidR="00797A2E" w:rsidRDefault="00797A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8C0" w:rsidRP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</w:t>
      </w:r>
      <w:r w:rsidR="005B3875">
        <w:rPr>
          <w:rFonts w:ascii="Times New Roman" w:hAnsi="Times New Roman"/>
          <w:bCs/>
          <w:sz w:val="28"/>
          <w:szCs w:val="28"/>
        </w:rPr>
        <w:t xml:space="preserve">. </w:t>
      </w:r>
      <w:r w:rsidRPr="005C68C0">
        <w:rPr>
          <w:rFonts w:ascii="Times New Roman" w:hAnsi="Times New Roman"/>
          <w:bCs/>
          <w:sz w:val="28"/>
          <w:szCs w:val="28"/>
        </w:rPr>
        <w:t>Финансовое обеспе</w:t>
      </w:r>
      <w:r>
        <w:rPr>
          <w:rFonts w:ascii="Times New Roman" w:hAnsi="Times New Roman"/>
          <w:bCs/>
          <w:sz w:val="28"/>
          <w:szCs w:val="28"/>
        </w:rPr>
        <w:t xml:space="preserve">чение государственной программы </w:t>
      </w:r>
      <w:r w:rsidRPr="005C68C0">
        <w:rPr>
          <w:rFonts w:ascii="Times New Roman" w:hAnsi="Times New Roman"/>
          <w:bCs/>
          <w:sz w:val="28"/>
          <w:szCs w:val="28"/>
        </w:rPr>
        <w:t>за счет средств областного бюджета и прогнозная оценка</w:t>
      </w:r>
    </w:p>
    <w:p w:rsidR="005C68C0" w:rsidRP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68C0">
        <w:rPr>
          <w:rFonts w:ascii="Times New Roman" w:hAnsi="Times New Roman"/>
          <w:bCs/>
          <w:sz w:val="28"/>
          <w:szCs w:val="28"/>
        </w:rPr>
        <w:t>привлекаемых на реализацию ее целей средств федерального</w:t>
      </w:r>
    </w:p>
    <w:p w:rsidR="002C7B88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68C0">
        <w:rPr>
          <w:rFonts w:ascii="Times New Roman" w:hAnsi="Times New Roman"/>
          <w:bCs/>
          <w:sz w:val="28"/>
          <w:szCs w:val="28"/>
        </w:rPr>
        <w:t>бюджета, бюджетов муниципальных образований Еврейск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Pr="005C68C0">
        <w:rPr>
          <w:rFonts w:ascii="Times New Roman" w:hAnsi="Times New Roman"/>
          <w:bCs/>
          <w:sz w:val="28"/>
          <w:szCs w:val="28"/>
        </w:rPr>
        <w:t>автономной области, внебюджетных источников</w:t>
      </w: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850"/>
        <w:gridCol w:w="993"/>
        <w:gridCol w:w="992"/>
        <w:gridCol w:w="992"/>
        <w:gridCol w:w="992"/>
        <w:gridCol w:w="851"/>
      </w:tblGrid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 год</w:t>
            </w:r>
          </w:p>
        </w:tc>
      </w:tr>
      <w:tr w:rsidR="007365CC" w:rsidRPr="00763FA0" w:rsidTr="00061A88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«Доступная среда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в Еврейской автономной области» на 2025 – 2029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137A39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56854,50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11203,40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12879,40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12889,90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137A39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137A39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8559,50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E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2966,40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E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2791,60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E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2801,50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E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E3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137A39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48295</w:t>
            </w:r>
            <w:r w:rsidR="0024239B" w:rsidRPr="00061A88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24239B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8237,00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24239B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10087,80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24239B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10088,40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137A39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137A39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8B2886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8B2886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3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«Формирование безбарьерной среды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Еврейской автономной области»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2025 – 2029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3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3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16805,70</w:t>
            </w:r>
            <w:r w:rsidR="007365CC" w:rsidRPr="00061A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3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2516,90</w:t>
            </w:r>
            <w:r w:rsidR="007365CC" w:rsidRPr="00061A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3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3572,20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36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88"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36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88"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061A88" w:rsidP="00736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88"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8B2886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61A88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763FA0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763FA0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061A88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 xml:space="preserve">16805,70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061A88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 xml:space="preserve">2516,90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061A88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3572,20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061A88" w:rsidRDefault="00061A88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88"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061A88" w:rsidRDefault="00061A88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88"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061A88" w:rsidRDefault="00061A88" w:rsidP="00061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A88">
              <w:rPr>
                <w:rFonts w:ascii="Times New Roman" w:hAnsi="Times New Roman"/>
                <w:sz w:val="24"/>
                <w:szCs w:val="24"/>
              </w:rPr>
              <w:t>3572,20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8B2886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7365CC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061A88" w:rsidRDefault="008B2886" w:rsidP="00763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1A8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3E26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3E26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15085,70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3E2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3E2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3E26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3E26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3E26A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3188,20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61A88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763FA0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763FA0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15085,70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3188,20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FE3DFD" w:rsidRDefault="007365CC" w:rsidP="00FE3DF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«Создание в областных государственных учреждениях социального обслуживания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специализирован-ными табло, тактильными и визуальными указателями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13685,70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FE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FE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FE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8B2886" w:rsidRDefault="00061A88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2738,20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61A88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763FA0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88" w:rsidRPr="00763FA0" w:rsidRDefault="00061A88" w:rsidP="000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13685,70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A88" w:rsidRPr="008B2886" w:rsidRDefault="00061A88" w:rsidP="00061A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2738,20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3E2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 «Создание в областных государственных учреждениях здравоохранения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специализирован-ными табло, тактильными и визуальными указателями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FE3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B2886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Pr="00763FA0" w:rsidRDefault="008B2886" w:rsidP="008B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 «Создание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областных государственных учреждениях культуры условий для доступа инвалидов по слуху, по зрению и других МГН,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ными табло, тактильными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визуальными указателями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Pr="00763FA0" w:rsidRDefault="008B2886" w:rsidP="008B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86" w:rsidRDefault="008B2886" w:rsidP="008B2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86" w:rsidRDefault="008B2886" w:rsidP="008B28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FE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4 «Создание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областных государственных учреждениях службы занятости условий для доступа инвалидов по слуху, по зрению и других МГН,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специализирован-ными табло, тактильными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визуальными указателями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5 «Создание в областных государственных учреждениях физической культуры и спорта условий для доступа инвалидов по слуху, по зрению и других МГН,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 том числе приспособление входных групп,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лестниц, пандусных съездов, путей движения внутри зданий, санитарно-гигиенических помещений, оснащение зданий и сооружений специализирован-ными табло, тактильными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 визуальными указателями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 xml:space="preserve">ные 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6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8B2886" w:rsidP="001D4C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7365CC" w:rsidP="001D4C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7 «Приобретение звуковых информаторов для слабовидящих граждан и инвалидов по зрению»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Default="008B2886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8B2886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Pr="00763FA0" w:rsidRDefault="008B2886" w:rsidP="008B2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Pr="00763FA0" w:rsidRDefault="008B2886" w:rsidP="008B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86" w:rsidRDefault="008B2886" w:rsidP="008B2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Бюджеты 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8B2886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социальной интеграции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в общество инвалидов,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том числе детей-инвалидов»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430329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3953CB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953CB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3CB" w:rsidRPr="00763FA0" w:rsidRDefault="003953CB" w:rsidP="0039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CB" w:rsidRPr="00763FA0" w:rsidRDefault="003953CB" w:rsidP="00395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Pr="00430329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3953CB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3953CB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«Обеспечение деятельности диспетчерской службы видеотелефонной связи для инвалидов по слуху, в том числе в режиме круглосуточного дежурства»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6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7365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3953CB" w:rsidP="001D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3953CB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953C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CB" w:rsidRPr="00763FA0" w:rsidRDefault="003953CB" w:rsidP="00395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CB" w:rsidRPr="00763FA0" w:rsidRDefault="003953CB" w:rsidP="00395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CB" w:rsidRDefault="003953CB" w:rsidP="003953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3953CB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3953CB" w:rsidP="001D4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37B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2 «Реализация на территории области проекта «Мир без барьеров» для обеспечения доступа инвалидов </w:t>
            </w:r>
            <w:r w:rsidRPr="00C7737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676C02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676C02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C02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676C02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C02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676C02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676C02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676C02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76C0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763FA0" w:rsidRDefault="00676C02" w:rsidP="00676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763FA0" w:rsidRDefault="00676C02" w:rsidP="00676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676C02" w:rsidRDefault="00676C02" w:rsidP="00676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676C02" w:rsidRDefault="00676C02" w:rsidP="00676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C02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676C02" w:rsidRDefault="00676C02" w:rsidP="00676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C02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676C02" w:rsidRDefault="00676C02" w:rsidP="00676C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676C02" w:rsidRDefault="00676C02" w:rsidP="00676C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02" w:rsidRPr="00676C02" w:rsidRDefault="00676C02" w:rsidP="00676C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6C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толерантного отношения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к проблемам инвалидов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303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430329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Мероприятие 1 «Организация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и проведение общественно-просветительских кампаний по распространению идей, принципов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и средств формирования доступной среды для инвалидов и других МГН»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7365CC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Default="00676C02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676C02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37B">
              <w:rPr>
                <w:rFonts w:ascii="Times New Roman" w:eastAsiaTheme="minorHAnsi" w:hAnsi="Times New Roman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B36C7A" w:rsidRDefault="00B36C7A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B36C7A" w:rsidRDefault="00B36C7A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B36C7A" w:rsidRDefault="00B36C7A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B36C7A" w:rsidRDefault="00B36C7A" w:rsidP="00C773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B36C7A" w:rsidRDefault="00B36C7A" w:rsidP="00C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B36C7A" w:rsidRDefault="00B36C7A" w:rsidP="00C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737B">
              <w:rPr>
                <w:rFonts w:ascii="Times New Roman" w:eastAsiaTheme="minorHAnsi" w:hAnsi="Times New Roman"/>
                <w:sz w:val="24"/>
                <w:szCs w:val="24"/>
              </w:rPr>
              <w:t xml:space="preserve">Мероприятие 1 «Разработка проектно-сметной документации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с целью проведения работ по </w:t>
            </w:r>
            <w:r w:rsidRPr="00C7737B">
              <w:rPr>
                <w:rFonts w:ascii="Times New Roman" w:eastAsiaTheme="minorHAnsi" w:hAnsi="Times New Roman"/>
                <w:sz w:val="24"/>
                <w:szCs w:val="24"/>
              </w:rPr>
              <w:t>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B36C7A" w:rsidRDefault="00B36C7A" w:rsidP="00B36C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«Формирование системы комплексной реабилитации и абилитации инвалидов, в 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числе детей-инвалидов»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 2025</w:t>
            </w:r>
            <w:r w:rsidR="002F20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2029</w:t>
            </w: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C77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067AA9" w:rsidP="00C7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40048,80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C7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C77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C7737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9317,70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DC4CCD" w:rsidP="00C7737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6368,70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DC4CCD" w:rsidP="00C7737B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6368,70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8559,50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2966,40</w:t>
            </w:r>
          </w:p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2791,60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2801,50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D0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D0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067AA9" w:rsidP="00D0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31489,30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D0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A2B">
              <w:rPr>
                <w:rFonts w:ascii="Times New Roman" w:hAnsi="Times New Roman"/>
                <w:sz w:val="24"/>
                <w:szCs w:val="24"/>
              </w:rPr>
              <w:t>5720,10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D01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A2B">
              <w:rPr>
                <w:rFonts w:ascii="Times New Roman" w:hAnsi="Times New Roman"/>
                <w:sz w:val="24"/>
                <w:szCs w:val="24"/>
              </w:rPr>
              <w:t>6515,60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D01B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6516,20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DC4CCD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C4CCD">
              <w:rPr>
                <w:rFonts w:ascii="Times New Roman" w:eastAsiaTheme="minorHAnsi" w:hAnsi="Times New Roman"/>
                <w:sz w:val="24"/>
                <w:szCs w:val="24"/>
              </w:rPr>
              <w:t>368,70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CC" w:rsidRPr="009F3A2B" w:rsidRDefault="009F3A2B" w:rsidP="00DC4CCD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DC4CCD">
              <w:rPr>
                <w:rFonts w:ascii="Times New Roman" w:eastAsiaTheme="minorHAnsi" w:hAnsi="Times New Roman"/>
                <w:sz w:val="24"/>
                <w:szCs w:val="24"/>
              </w:rPr>
              <w:t>368,70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CC" w:rsidRPr="00AE05D5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AE05D5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муниципаль-ных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65CC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763FA0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7365CC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CC" w:rsidRPr="009F3A2B" w:rsidRDefault="00B36C7A" w:rsidP="00497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F3A2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«Формирование </w:t>
            </w: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условий для повышения уровня профессионального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занятости, включая сопровождаемое содействие занятости </w:t>
            </w: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инвалидов, </w:t>
            </w: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том числе детей-инвалидов»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05026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05026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05026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05026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05026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05026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05026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05026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05026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50262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«Оплата обучения лиц из числа инвалидов, проходящих обучение в профессиональ-ных образовательных организациях или образовательных организациях высшего образования по основным профессиональ-ным образовательным программам, имеющим государственную аккредитацию»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50262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50262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220B68" w:rsidRDefault="00050262" w:rsidP="000502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«Оплата проезда для прохождения профессиональ-ного обучения (переподготовки) и реабилитации инвалидов в возрасте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 18 до 45 лет и сопровождающих их лиц в образовательно-реабилитационных центрах и иных 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организациях, расположенных за пределами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50,00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5026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Pr="00763FA0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62" w:rsidRDefault="00050262" w:rsidP="00050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инвалидов, в том числе детей-инвалидов»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66DC4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763FA0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763FA0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 «Обеспечение проведения конференций, обучающих семинаров, круглых столов для активистов общественных объединений, руководителей и специалистов медицинских, социальных и образовательных организаций по вопросам реабилитации или абилитации инвалидов, детей-инвалидов»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 «Обеспечение методическими материалами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реабилитации и абилитации инвалидов областных общественных организаций инвалидов и учреждений социального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 «Информирование населения через областные средства массовой информации о развитии системы комплексной реабилитации и абилитации инвалидов, в том числе детей-инвалидов, оказании услуг ранней помощи, создание специальных интернет-ресурсов»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AE05D5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="00B36C7A"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AE05D5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36C7A"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AE05D5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6C7A"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AE05D5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6C7A"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AE05D5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6C7A"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AE05D5" w:rsidRDefault="00D66DC4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66DC4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AE05D5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AE05D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AE05D5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AE05D5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AE05D5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AE05D5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E05D5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AE05D5" w:rsidRDefault="00D66DC4" w:rsidP="00D6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муниципаль-ных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Внебюджет-ные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05D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AE05D5" w:rsidRDefault="00D66DC4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66DC4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4668EB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«Формирование условий для развития системы комплексной реабилитации и абилитации инвалидов, в том числе детей-инвалидов</w:t>
            </w:r>
            <w:r w:rsidR="004424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внедрение эффективных методик при организации сопровождаемого проживания </w:t>
            </w:r>
            <w:r w:rsidR="004424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инвалидов, оказании услуг ранней помощи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4668EB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615298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21007,20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067AA9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67AA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4592,50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067AA9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67AA9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5570,30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067AA9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red"/>
              </w:rPr>
            </w:pPr>
            <w:r w:rsidRPr="00067A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5580,80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615298" w:rsidP="006152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2631,80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615298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2631,80</w:t>
            </w:r>
          </w:p>
        </w:tc>
      </w:tr>
      <w:tr w:rsidR="00D66DC4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615298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8559,50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865805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865805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2791,60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865805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2801,50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865805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865805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D66DC4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615298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12447,70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865805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865805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865805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615298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DC4" w:rsidRPr="00067AA9" w:rsidRDefault="00615298" w:rsidP="00D66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2631,80</w:t>
            </w:r>
          </w:p>
        </w:tc>
      </w:tr>
      <w:tr w:rsidR="00D66DC4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Бюджеты муниципаль-ных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596BC7" w:rsidRDefault="00596BC7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66DC4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AE05D5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067AA9" w:rsidRDefault="00D66DC4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AA9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C4" w:rsidRPr="00596BC7" w:rsidRDefault="00596BC7" w:rsidP="00D66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4424E0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1 «Оснащение реабилитационным оборудованием организаций, осуществляющих социальную реабилитацию инвалидов, в том числе социальную занятость инвалидов с учетом требований стандартов»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4668EB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4415,10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1727,60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1737,50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232,40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sz w:val="24"/>
                <w:szCs w:val="24"/>
              </w:rPr>
              <w:t>90,90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Бюджеты муниципаль-ных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424E0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220B68" w:rsidRDefault="004424E0" w:rsidP="004424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 «Оснащение реабилитационным оборудованием организаций, осуществляющих социальную реабилитацию детей-инвалидов»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4668EB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1002,50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952,40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477,40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475,00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25,10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E0" w:rsidRPr="00596BC7" w:rsidRDefault="00596BC7" w:rsidP="004424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B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8E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Бюджеты муниципаль-ных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596BC7" w:rsidRDefault="00596BC7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6BC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424E0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AE05D5" w:rsidRDefault="004424E0" w:rsidP="0044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6F3F9C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6F3F9C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6F3F9C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6F3F9C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6F3F9C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0" w:rsidRPr="00763FA0" w:rsidRDefault="006F3F9C" w:rsidP="0044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C2E3B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CB2AE5" w:rsidRDefault="006F3F9C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</w:t>
            </w:r>
            <w:r w:rsidR="00BC2E3B" w:rsidRP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«Оснащение реабилитацион-ным оборудованием организаций, оказывающих </w:t>
            </w:r>
            <w:r w:rsidR="00BC2E3B" w:rsidRPr="00CB2A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услуги ранней помощи»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CB2AE5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3F9C" w:rsidRPr="006F3F9C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3F9C" w:rsidRPr="006F3F9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6F3F9C" w:rsidRPr="006F3F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F3F9C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F3F9C" w:rsidP="00BC2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F3F9C" w:rsidP="00BC2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 w:rsidR="006F3F9C" w:rsidRPr="006F3F9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F3F9C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475</w:t>
            </w:r>
            <w:r w:rsidR="006F3F9C" w:rsidRPr="006F3F9C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F3F9C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475</w:t>
            </w:r>
            <w:r w:rsidR="006F3F9C" w:rsidRPr="006F3F9C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F3F9C" w:rsidRDefault="006F3F9C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F3F9C" w:rsidRDefault="006F3F9C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F3F9C" w:rsidRDefault="006F3F9C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F3F9C" w:rsidRPr="006F3F9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F3F9C" w:rsidRPr="006F3F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F3F9C" w:rsidRPr="006F3F9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F3F9C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F3F9C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3B" w:rsidRPr="006F3F9C" w:rsidRDefault="006F3F9C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6F3F9C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6F3F9C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6F3F9C" w:rsidRPr="00763FA0" w:rsidTr="006050FB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CB2AE5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 xml:space="preserve"> «Оснащение реабилитационным оборудованием организаций, реализующих сопровождаемое проживание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CB2AE5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F3F9C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763FA0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763FA0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color w:val="000000"/>
                <w:sz w:val="24"/>
                <w:szCs w:val="24"/>
              </w:rPr>
              <w:t>1900,00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6F3F9C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6F3F9C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6F3F9C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6F3F9C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6F3F9C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3F9C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6F3F9C" w:rsidRPr="00763FA0" w:rsidTr="006050FB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763FA0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9C" w:rsidRPr="00763FA0" w:rsidRDefault="006F3F9C" w:rsidP="006F3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9C" w:rsidRPr="006F3F9C" w:rsidRDefault="006F3F9C" w:rsidP="006F3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F9C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муниципаль-ных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Внебюджет-ные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C2E3B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CB2AE5" w:rsidRDefault="00494B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5</w:t>
            </w:r>
            <w:r w:rsidR="00BC2E3B" w:rsidRPr="00CB2A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«Повышение или проофессиональ-ная переподготовка специалистов системы комплексной реабилитации и абилитации инвалидов, в том числе детей-инвалидов, ранней  помощи детям и их семьям, сопровождаемого проживания инвалидов»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CB2AE5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298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29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29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color w:val="000000"/>
                <w:sz w:val="24"/>
                <w:szCs w:val="24"/>
              </w:rPr>
              <w:t>342,00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sz w:val="24"/>
                <w:szCs w:val="24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298">
              <w:rPr>
                <w:rFonts w:ascii="Times New Roman" w:eastAsiaTheme="minorHAnsi" w:hAnsi="Times New Roman"/>
                <w:sz w:val="24"/>
                <w:szCs w:val="24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298">
              <w:rPr>
                <w:rFonts w:ascii="Times New Roman" w:eastAsiaTheme="minorHAnsi" w:hAnsi="Times New Roman"/>
                <w:sz w:val="24"/>
                <w:szCs w:val="24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29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15298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B2AE5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98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298">
              <w:rPr>
                <w:rFonts w:ascii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29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615298" w:rsidRDefault="00615298" w:rsidP="00B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5298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C2E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BC2E3B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3B" w:rsidRPr="00763FA0" w:rsidRDefault="00615298" w:rsidP="00BC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494B3B" w:rsidP="00B36C7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6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«Обеспечение деятельности пункта проката технических средств 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реабилитации</w:t>
            </w:r>
          </w:p>
          <w:p w:rsidR="00B36C7A" w:rsidRDefault="00B36C7A" w:rsidP="00B36C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ОГБУ «Комплексный центр социального обслуживания Еврейской автономной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1180</w:t>
            </w:r>
            <w:r w:rsidR="00B36C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1180,0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494B3B" w:rsidP="00B36C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7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«Обеспечение участия команды инвалидов и сопровождающих их лиц, проживающих на территории области, в физкультурных мероприятиях различного уровня с выездом в другие регионы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494B3B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8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«Предоставление услуг службой «Социальное такси»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494B3B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494B3B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9</w:t>
            </w:r>
            <w:r w:rsidR="00B36C7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 xml:space="preserve">«Внедрение новых технологий по социальной </w:t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реабилитации и абилитации инвалидов, детей-инвалидов и детей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B36C7A" w:rsidRPr="00763FA0" w:rsidTr="00494B3B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494B3B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494B3B" w:rsidP="00B36C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«Организация экскурсионных мероприятий по архитектурным и памятным местам области для инвалидов, семей с детьми-инвалидами и семей с детьми с ограниченными возможностями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494B3B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11</w:t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 xml:space="preserve"> «Организация и проведение открытого областного фестиваля спорта для граждан с ограниченными возможностями здоровья «Познай себя сам» с участием граждан пожилого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494B3B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Мероприятие 12</w:t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 xml:space="preserve"> «Организация </w:t>
            </w:r>
            <w:r w:rsidR="00B36C7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 xml:space="preserve">и проведение областного </w:t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фестиваля спорта для детей-инвалидов «Я </w:t>
            </w:r>
            <w:r w:rsidR="00B36C7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 xml:space="preserve">в мир с надеждою смотрю» </w:t>
            </w:r>
            <w:r w:rsidR="00B36C7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 xml:space="preserve">и спортивных праздников для детей, находящихся </w:t>
            </w:r>
            <w:r w:rsidR="00B36C7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B36C7A" w:rsidRPr="00437CEC">
              <w:rPr>
                <w:rFonts w:ascii="Times New Roman" w:eastAsiaTheme="minorHAnsi" w:hAnsi="Times New Roman"/>
                <w:sz w:val="24"/>
                <w:szCs w:val="24"/>
              </w:rPr>
              <w:t>в трудной жизненной ситуации»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687,2</w:t>
            </w:r>
            <w:r w:rsidR="00B36C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687,20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151,80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494B3B" w:rsidP="00B36C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13 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«Проведение мероприятий, посвященных Международному дню инвалида, Международному дню защиты детей, иных социальных мероприятий, а также мероприятий, посвященных празднованиям юбилейных дат общественных организаций инвалидов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494B3B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14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«Проведение ежегодного мероприятия «Новогодняя елка» для детей-инвалидов, детей с ограниченными возможностями здоровья с организацией выезда Деда Мороза и Снегурочки для поздравления на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76172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Pr="00763FA0" w:rsidRDefault="00C76172" w:rsidP="00C76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C76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494B3B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15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6C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«Организация интегрированных конкурсов и выставок творческих работ детей-инвалидов и их здоровых сверстников»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Всего, в том 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C76172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C76172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494B3B" w:rsidP="00B36C7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16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«Организация работы клубных объединений молодых инвалидов в возрасте от 18 </w:t>
            </w:r>
          </w:p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40 лет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</w:t>
            </w:r>
            <w:r w:rsidR="00B36C7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6C7A" w:rsidRDefault="00B36C7A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36C7A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74647F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4647F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F" w:rsidRPr="00763FA0" w:rsidRDefault="0074647F" w:rsidP="00746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F" w:rsidRPr="00763FA0" w:rsidRDefault="0074647F" w:rsidP="00746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7F" w:rsidRDefault="0074647F" w:rsidP="00746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647F" w:rsidRDefault="0074647F" w:rsidP="00746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7F" w:rsidRDefault="0074647F" w:rsidP="00746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7F" w:rsidRDefault="0074647F" w:rsidP="0074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7F" w:rsidRDefault="0074647F" w:rsidP="0074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7F" w:rsidRDefault="0074647F" w:rsidP="0074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74647F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74647F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36C7A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74647F" w:rsidRDefault="0074647F" w:rsidP="00494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494B3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74647F" w:rsidRDefault="00494B3B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3664,0</w:t>
            </w:r>
            <w:r w:rsidR="0074647F"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74647F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sz w:val="24"/>
                <w:szCs w:val="24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74647F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74647F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7A" w:rsidRPr="0074647F" w:rsidRDefault="0074647F" w:rsidP="00B3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  <w:tr w:rsidR="00B36C7A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B36C7A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7A" w:rsidRPr="00763FA0" w:rsidRDefault="0074647F" w:rsidP="00B36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3664,0</w:t>
            </w: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sz w:val="24"/>
                <w:szCs w:val="24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94B3B" w:rsidRPr="00763FA0" w:rsidTr="00061A88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 «Предоставление субсидий общественным организациям инвалидов на решение социальных вопросов»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3664,0</w:t>
            </w: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sz w:val="24"/>
                <w:szCs w:val="24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691,60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3664,0</w:t>
            </w: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sz w:val="24"/>
                <w:szCs w:val="24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B3B" w:rsidRPr="0074647F" w:rsidRDefault="00494B3B" w:rsidP="00494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47F">
              <w:rPr>
                <w:rFonts w:ascii="Times New Roman" w:hAnsi="Times New Roman"/>
                <w:sz w:val="24"/>
                <w:szCs w:val="24"/>
                <w:lang w:eastAsia="ru-RU"/>
              </w:rPr>
              <w:t>3256,90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494B3B" w:rsidRPr="00763FA0" w:rsidTr="00061A88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Внебюджет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3FA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3B" w:rsidRPr="00763FA0" w:rsidRDefault="00494B3B" w:rsidP="0049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3FA0" w:rsidRDefault="00763FA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63FA0" w:rsidRDefault="00763FA0" w:rsidP="00CB2AE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63FA0" w:rsidRDefault="00763FA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63FA0" w:rsidRDefault="00763FA0" w:rsidP="00763FA0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763FA0" w:rsidSect="00763FA0">
          <w:pgSz w:w="11905" w:h="16838"/>
          <w:pgMar w:top="851" w:right="851" w:bottom="1134" w:left="1701" w:header="992" w:footer="0" w:gutter="0"/>
          <w:cols w:space="720"/>
          <w:docGrid w:linePitch="360"/>
        </w:sectPr>
      </w:pPr>
    </w:p>
    <w:p w:rsidR="00763FA0" w:rsidRDefault="00763FA0" w:rsidP="00763FA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68C0" w:rsidRP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4. 3. </w:t>
      </w:r>
      <w:r w:rsidRPr="005C68C0">
        <w:rPr>
          <w:rFonts w:ascii="Times New Roman" w:hAnsi="Times New Roman"/>
          <w:bCs/>
          <w:sz w:val="28"/>
          <w:szCs w:val="28"/>
        </w:rPr>
        <w:t>Финансовое обеспечение государственной программы</w:t>
      </w: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68C0">
        <w:rPr>
          <w:rFonts w:ascii="Times New Roman" w:hAnsi="Times New Roman"/>
          <w:bCs/>
          <w:sz w:val="28"/>
          <w:szCs w:val="28"/>
        </w:rPr>
        <w:t>по направлениям расходов</w:t>
      </w:r>
    </w:p>
    <w:p w:rsidR="005C68C0" w:rsidRDefault="005C68C0" w:rsidP="005C68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126"/>
        <w:gridCol w:w="1843"/>
        <w:gridCol w:w="1701"/>
        <w:gridCol w:w="1843"/>
        <w:gridCol w:w="2268"/>
      </w:tblGrid>
      <w:tr w:rsidR="002C7B88" w:rsidTr="004C43D3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Источники и направления расходов</w:t>
            </w:r>
          </w:p>
          <w:p w:rsidR="002C7B88" w:rsidRDefault="002C7B88" w:rsidP="000D60B2">
            <w:pPr>
              <w:spacing w:after="0" w:line="240" w:lineRule="auto"/>
              <w:jc w:val="center"/>
            </w:pPr>
          </w:p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Расходы (тыс. рублей), годы</w:t>
            </w:r>
          </w:p>
        </w:tc>
      </w:tr>
      <w:tr w:rsidR="002C7B88" w:rsidTr="004C43D3">
        <w:trPr>
          <w:trHeight w:val="27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том числе по годам</w:t>
            </w:r>
          </w:p>
        </w:tc>
      </w:tr>
      <w:tr w:rsidR="002C7B88" w:rsidTr="004C43D3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2C7B88" w:rsidP="000D60B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74647F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2025</w:t>
            </w:r>
            <w:r w:rsidR="002C7B88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74647F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2026</w:t>
            </w:r>
            <w:r w:rsidR="002C7B88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74647F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2027</w:t>
            </w:r>
            <w:r w:rsidR="002C7B88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74647F" w:rsidP="000D60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2028</w:t>
            </w:r>
            <w:r w:rsidR="002C7B88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C7B88" w:rsidRDefault="0074647F" w:rsidP="000D60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2029</w:t>
            </w:r>
            <w:r w:rsidR="002C7B88">
              <w:rPr>
                <w:rFonts w:ascii="Times New Roman" w:eastAsiaTheme="minorHAnsi" w:hAnsi="Times New Roman"/>
                <w:sz w:val="24"/>
                <w:szCs w:val="24"/>
              </w:rPr>
              <w:t xml:space="preserve"> год</w:t>
            </w:r>
          </w:p>
        </w:tc>
      </w:tr>
    </w:tbl>
    <w:p w:rsidR="002C7B88" w:rsidRDefault="002C7B88" w:rsidP="002C7B88">
      <w:pPr>
        <w:spacing w:after="0" w:line="17" w:lineRule="exact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2123"/>
        <w:gridCol w:w="7"/>
        <w:gridCol w:w="2119"/>
        <w:gridCol w:w="7"/>
        <w:gridCol w:w="1836"/>
        <w:gridCol w:w="7"/>
        <w:gridCol w:w="1698"/>
        <w:gridCol w:w="1845"/>
        <w:gridCol w:w="2269"/>
      </w:tblGrid>
      <w:tr w:rsidR="002C7B88" w:rsidTr="0074647F">
        <w:trPr>
          <w:tblHeader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8" w:rsidRDefault="002C7B88" w:rsidP="000D60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2C7B88" w:rsidTr="0074647F"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ind w:left="-63" w:right="-111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74647F" w:rsidP="0051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8559,50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74647F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2966,40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74647F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2791,60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74647F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2801,50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48295,00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8237,00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10087,80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10088,40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F2026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Pr="002F2026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ind w:right="-12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Капитальные вложения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rPr>
          <w:trHeight w:val="31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rPr>
          <w:trHeight w:val="50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ind w:left="-283" w:right="-4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НИОКР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tabs>
                <w:tab w:val="left" w:pos="13606"/>
                <w:tab w:val="left" w:pos="14315"/>
                <w:tab w:val="left" w:pos="14457"/>
              </w:tabs>
              <w:spacing w:after="0" w:line="240" w:lineRule="auto"/>
              <w:ind w:right="5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Прочие расходы</w:t>
            </w:r>
          </w:p>
        </w:tc>
      </w:tr>
      <w:tr w:rsidR="002F2026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Default="002F2026" w:rsidP="002F2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8559,50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2966,40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2791,60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2801,50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02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0,00</w:t>
            </w:r>
          </w:p>
        </w:tc>
      </w:tr>
      <w:tr w:rsidR="002F2026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Default="002F2026" w:rsidP="002F20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48295,00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8237,00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10087,80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10088,40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26" w:rsidRPr="002F2026" w:rsidRDefault="002F2026" w:rsidP="002F202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F2026">
              <w:rPr>
                <w:rFonts w:ascii="Times New Roman" w:eastAsiaTheme="minorHAnsi" w:hAnsi="Times New Roman"/>
                <w:sz w:val="24"/>
                <w:szCs w:val="24"/>
              </w:rPr>
              <w:t>9940,90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7B88" w:rsidTr="007464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B88" w:rsidRDefault="002C7B88" w:rsidP="002C7B8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C7B88" w:rsidRDefault="002C7B88" w:rsidP="002C7B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2A70" w:rsidRDefault="00212A70" w:rsidP="00212A70">
      <w:pPr>
        <w:rPr>
          <w:rFonts w:ascii="Times New Roman" w:hAnsi="Times New Roman"/>
          <w:sz w:val="28"/>
          <w:szCs w:val="28"/>
        </w:rPr>
      </w:pPr>
    </w:p>
    <w:p w:rsidR="00FE26DB" w:rsidRPr="00212A70" w:rsidRDefault="00FE26DB" w:rsidP="00212A70">
      <w:pPr>
        <w:rPr>
          <w:rFonts w:ascii="Times New Roman" w:hAnsi="Times New Roman"/>
          <w:sz w:val="28"/>
          <w:szCs w:val="28"/>
        </w:rPr>
        <w:sectPr w:rsidR="00FE26DB" w:rsidRPr="00212A70" w:rsidSect="00763FA0">
          <w:pgSz w:w="16838" w:h="11905" w:orient="landscape"/>
          <w:pgMar w:top="851" w:right="1134" w:bottom="1701" w:left="851" w:header="992" w:footer="0" w:gutter="0"/>
          <w:cols w:space="720"/>
          <w:docGrid w:linePitch="360"/>
        </w:sectPr>
      </w:pPr>
    </w:p>
    <w:p w:rsidR="00797A2E" w:rsidRDefault="005B3875" w:rsidP="00BC1851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="000560CD">
        <w:rPr>
          <w:rFonts w:ascii="Times New Roman" w:hAnsi="Times New Roman"/>
          <w:sz w:val="28"/>
          <w:szCs w:val="28"/>
        </w:rPr>
        <w:t>Паспорта</w:t>
      </w:r>
    </w:p>
    <w:p w:rsidR="00797A2E" w:rsidRDefault="00CB2AE5" w:rsidP="00BC1851">
      <w:pPr>
        <w:spacing w:after="0" w:line="240" w:lineRule="auto"/>
        <w:ind w:left="-14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77EEB">
        <w:rPr>
          <w:rFonts w:ascii="Times New Roman" w:hAnsi="Times New Roman"/>
          <w:sz w:val="28"/>
          <w:szCs w:val="28"/>
        </w:rPr>
        <w:t>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="001F3538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797A2E" w:rsidRDefault="00797A2E" w:rsidP="00FE2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498" w:type="dxa"/>
        <w:tblInd w:w="-3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97A2E" w:rsidTr="00232222">
        <w:trPr>
          <w:trHeight w:val="440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6" w:type="dxa"/>
          </w:tcPr>
          <w:p w:rsidR="00797A2E" w:rsidRDefault="005B387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безбарьерной среды в Еврей</w:t>
            </w:r>
            <w:r w:rsidR="002E6877">
              <w:rPr>
                <w:rFonts w:ascii="Times New Roman" w:hAnsi="Times New Roman"/>
                <w:sz w:val="24"/>
                <w:szCs w:val="24"/>
              </w:rPr>
              <w:t>ской автономной области» на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750A9">
              <w:rPr>
                <w:rFonts w:ascii="Times New Roman" w:hAnsi="Times New Roman"/>
                <w:sz w:val="24"/>
                <w:szCs w:val="24"/>
              </w:rPr>
              <w:br/>
            </w:r>
            <w:r w:rsidR="004B2D4C">
              <w:rPr>
                <w:rFonts w:ascii="Times New Roman" w:hAnsi="Times New Roman"/>
                <w:sz w:val="24"/>
                <w:szCs w:val="24"/>
              </w:rPr>
              <w:t>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232222">
        <w:trPr>
          <w:trHeight w:val="293"/>
        </w:trPr>
        <w:tc>
          <w:tcPr>
            <w:tcW w:w="4253" w:type="dxa"/>
          </w:tcPr>
          <w:p w:rsidR="00797A2E" w:rsidRDefault="005B3875" w:rsidP="00077EEB">
            <w:pPr>
              <w:ind w:right="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(соисполнитель подпрограммы)</w:t>
            </w:r>
          </w:p>
        </w:tc>
        <w:tc>
          <w:tcPr>
            <w:tcW w:w="5245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  <w:r w:rsidR="001750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A2E" w:rsidRDefault="00674B0D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епартамент образования области;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физической культуре и спорту правительства области;</w:t>
            </w:r>
          </w:p>
          <w:p w:rsidR="00797A2E" w:rsidRDefault="005B3875">
            <w:pPr>
              <w:ind w:right="35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здравоохранения правительства области;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области;</w:t>
            </w:r>
          </w:p>
          <w:p w:rsidR="00797A2E" w:rsidRDefault="005B3875" w:rsidP="00077EE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области</w:t>
            </w:r>
          </w:p>
        </w:tc>
      </w:tr>
      <w:tr w:rsidR="00797A2E" w:rsidTr="00232222">
        <w:trPr>
          <w:trHeight w:val="1616"/>
        </w:trPr>
        <w:tc>
          <w:tcPr>
            <w:tcW w:w="4252" w:type="dxa"/>
          </w:tcPr>
          <w:p w:rsidR="00797A2E" w:rsidRDefault="005B3875">
            <w:pPr>
              <w:ind w:right="30"/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97A2E" w:rsidRDefault="00797A2E"/>
          <w:p w:rsidR="00797A2E" w:rsidRDefault="00797A2E"/>
          <w:p w:rsidR="00797A2E" w:rsidRDefault="00797A2E"/>
          <w:p w:rsidR="00797A2E" w:rsidRDefault="00797A2E"/>
          <w:p w:rsidR="00797A2E" w:rsidRDefault="00797A2E">
            <w:pPr>
              <w:ind w:right="30"/>
              <w:rPr>
                <w:rFonts w:ascii="Times New Roman" w:hAnsi="Times New Roman"/>
              </w:rPr>
            </w:pPr>
          </w:p>
        </w:tc>
        <w:tc>
          <w:tcPr>
            <w:tcW w:w="5246" w:type="dxa"/>
          </w:tcPr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«МФЦ»;</w:t>
            </w:r>
          </w:p>
          <w:p w:rsidR="006050FB" w:rsidRDefault="006050FB" w:rsidP="006050FB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«Дом ребенка специализированный»;</w:t>
            </w:r>
          </w:p>
          <w:p w:rsidR="006050FB" w:rsidRDefault="006050FB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«Биробиджанский психоневрологический интернат»;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ОГОБУ «Детский дом № 2»;</w:t>
            </w:r>
          </w:p>
          <w:p w:rsidR="00797A2E" w:rsidRDefault="005B0480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ОГБУК «Биробиджанская областная </w:t>
            </w:r>
            <w:r w:rsidR="005B3875">
              <w:rPr>
                <w:rFonts w:ascii="Times New Roman" w:hAnsi="Times New Roman"/>
                <w:sz w:val="24"/>
                <w:szCs w:val="24"/>
              </w:rPr>
              <w:t>универсальная научная библиотека им. Шолом-Алейхема»;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ОГБУК «Областной краеведческий музей»;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ОГКУ «Центр занятости населения Еврейской автономной области»;</w:t>
            </w:r>
          </w:p>
          <w:p w:rsidR="005D1018" w:rsidRDefault="005D1018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«Центр спортивной подготовки»;</w:t>
            </w:r>
          </w:p>
          <w:p w:rsidR="005D1018" w:rsidRDefault="005D1018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ОГАУ «ДЮЦ «Солнечный»;</w:t>
            </w:r>
          </w:p>
          <w:p w:rsidR="00077EEB" w:rsidRDefault="00077EEB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«Ленинская центральная районная больница»</w:t>
            </w:r>
          </w:p>
        </w:tc>
      </w:tr>
      <w:tr w:rsidR="00797A2E" w:rsidTr="00232222">
        <w:trPr>
          <w:trHeight w:val="230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246" w:type="dxa"/>
          </w:tcPr>
          <w:p w:rsidR="00797A2E" w:rsidRDefault="002E6877">
            <w:pPr>
              <w:ind w:right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B2D4C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232222">
        <w:trPr>
          <w:trHeight w:val="230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246" w:type="dxa"/>
          </w:tcPr>
          <w:p w:rsidR="00797A2E" w:rsidRDefault="005B3875">
            <w:pPr>
              <w:ind w:right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</w:tr>
      <w:tr w:rsidR="00797A2E" w:rsidTr="00232222">
        <w:trPr>
          <w:trHeight w:val="230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элементы подпрограммы</w:t>
            </w:r>
          </w:p>
        </w:tc>
        <w:tc>
          <w:tcPr>
            <w:tcW w:w="5246" w:type="dxa"/>
          </w:tcPr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1.Комплекс процессных мероприятий «Адаптация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для беспрепятственного доступа».</w:t>
            </w:r>
          </w:p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2.Комплекс процессных мероприятий «Обеспечение социальной интеграции в общество инвалидов</w:t>
            </w:r>
            <w:r w:rsidR="005F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в том числе детей-инвалидов».</w:t>
            </w:r>
          </w:p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Комплекс процессных мероприятий «Формирование толерантного отношения к проблемам инвали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дов».</w:t>
            </w:r>
          </w:p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83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</w:tr>
      <w:tr w:rsidR="00797A2E" w:rsidTr="00232222">
        <w:trPr>
          <w:trHeight w:val="276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5246" w:type="dxa"/>
          </w:tcPr>
          <w:p w:rsidR="00CB68A6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1.Доля доступных для инвалидов и других МГН приоритетных объектов социальной, транспортной, инженерной инфраструктур в общем количестве приоритетных</w:t>
            </w:r>
            <w:r w:rsidR="001750A9">
              <w:rPr>
                <w:rFonts w:ascii="Times New Roman" w:hAnsi="Times New Roman"/>
                <w:sz w:val="24"/>
                <w:szCs w:val="24"/>
              </w:rPr>
              <w:t xml:space="preserve"> объектов в области.</w:t>
            </w:r>
          </w:p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приоритетных объектов, доступных для инвалидов и других МГН в сфере социальной защиты, в общем количестве приоритетных объектов в сф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ере социальной защиты в области.</w:t>
            </w:r>
          </w:p>
          <w:p w:rsidR="00797A2E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3.Доля приоритетных объектов, доступных для инвалидов и других МГН в сфере здравоохранения, в общем количестве приоритетных объектов в с</w:t>
            </w:r>
            <w:r w:rsidR="001750A9">
              <w:rPr>
                <w:rFonts w:ascii="Times New Roman" w:hAnsi="Times New Roman"/>
                <w:sz w:val="24"/>
                <w:szCs w:val="24"/>
              </w:rPr>
              <w:t>фере здравоохранения в области.</w:t>
            </w:r>
          </w:p>
          <w:p w:rsidR="00077EEB" w:rsidRDefault="005B3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4.Доля приоритетных объектов, доступных для инвалидов и других МГН в сфере культуры, в общем количестве приоритетных объектов в сфере культуры в 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области.</w:t>
            </w:r>
          </w:p>
          <w:p w:rsidR="00797A2E" w:rsidRDefault="00077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оля приоритетных объектов органов службы занятости, доступных для инвалидов и других МГН, в общем количестве объектов орг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анов службы занятости в области.</w:t>
            </w:r>
          </w:p>
          <w:p w:rsidR="00797A2E" w:rsidRDefault="00077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B3875">
              <w:rPr>
                <w:rFonts w:ascii="Times New Roman" w:hAnsi="Times New Roman"/>
                <w:sz w:val="24"/>
                <w:szCs w:val="24"/>
              </w:rPr>
              <w:t>. 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кой культуры и спорта в области.</w:t>
            </w:r>
          </w:p>
          <w:p w:rsidR="00797A2E" w:rsidRDefault="00077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B3875">
              <w:rPr>
                <w:rFonts w:ascii="Times New Roman" w:hAnsi="Times New Roman"/>
                <w:sz w:val="24"/>
                <w:szCs w:val="24"/>
              </w:rPr>
              <w:t>.Доля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</w:tr>
      <w:tr w:rsidR="00797A2E" w:rsidTr="00232222">
        <w:tc>
          <w:tcPr>
            <w:tcW w:w="4252" w:type="dxa"/>
          </w:tcPr>
          <w:p w:rsidR="00797A2E" w:rsidRDefault="005B3875" w:rsidP="00077E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 w:rsidR="00077EEB">
              <w:rPr>
                <w:rFonts w:ascii="Times New Roman" w:hAnsi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том числе по годам</w:t>
            </w:r>
          </w:p>
        </w:tc>
        <w:tc>
          <w:tcPr>
            <w:tcW w:w="5246" w:type="dxa"/>
          </w:tcPr>
          <w:p w:rsidR="00797A2E" w:rsidRPr="0074647F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</w:t>
            </w:r>
            <w:r w:rsidR="002E6877">
              <w:rPr>
                <w:rFonts w:ascii="Times New Roman" w:hAnsi="Times New Roman"/>
                <w:sz w:val="24"/>
                <w:szCs w:val="24"/>
              </w:rPr>
              <w:t>ансирования подпрограммы на 2025</w:t>
            </w:r>
            <w:r w:rsidR="004B2D4C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составляет </w:t>
            </w:r>
            <w:r w:rsidR="00474A6E">
              <w:rPr>
                <w:rFonts w:ascii="Times New Roman" w:hAnsi="Times New Roman"/>
                <w:sz w:val="24"/>
                <w:szCs w:val="24"/>
              </w:rPr>
              <w:br/>
            </w:r>
            <w:r w:rsidR="002F2026">
              <w:rPr>
                <w:rFonts w:ascii="Times New Roman" w:hAnsi="Times New Roman"/>
                <w:sz w:val="24"/>
                <w:szCs w:val="24"/>
              </w:rPr>
              <w:t>16805,70</w:t>
            </w:r>
            <w:r w:rsidRPr="0074647F">
              <w:rPr>
                <w:rFonts w:ascii="Times New Roman" w:hAnsi="Times New Roman"/>
                <w:sz w:val="24"/>
                <w:szCs w:val="24"/>
              </w:rPr>
              <w:t xml:space="preserve"> тыс. рублей за счет средств областного бюджета, в том числе:</w:t>
            </w:r>
          </w:p>
          <w:p w:rsidR="00797A2E" w:rsidRPr="0074647F" w:rsidRDefault="005B3875">
            <w:pPr>
              <w:ind w:right="30"/>
            </w:pPr>
            <w:r w:rsidRPr="0074647F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2F2026">
              <w:rPr>
                <w:rFonts w:ascii="Times New Roman" w:hAnsi="Times New Roman"/>
                <w:sz w:val="24"/>
                <w:szCs w:val="24"/>
              </w:rPr>
              <w:t>2516,9</w:t>
            </w:r>
            <w:r w:rsidRPr="0074647F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797A2E" w:rsidRPr="0074647F" w:rsidRDefault="002F2026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3572,2</w:t>
            </w:r>
            <w:r w:rsidR="005B3875" w:rsidRPr="0074647F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797A2E" w:rsidRPr="0074647F" w:rsidRDefault="002F2026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3572,2</w:t>
            </w:r>
            <w:r w:rsidR="005B3875" w:rsidRPr="0074647F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797A2E" w:rsidRPr="0074647F" w:rsidRDefault="0074647F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7464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2028 год – </w:t>
            </w:r>
            <w:r w:rsidR="002F2026">
              <w:rPr>
                <w:rFonts w:ascii="Times New Roman" w:hAnsi="Times New Roman"/>
                <w:sz w:val="24"/>
                <w:szCs w:val="24"/>
              </w:rPr>
              <w:t>3572,2</w:t>
            </w:r>
            <w:r w:rsidR="002F2026" w:rsidRPr="0074647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B3875" w:rsidRPr="0074647F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7464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647F" w:rsidRDefault="0074647F">
            <w:pPr>
              <w:ind w:right="30"/>
              <w:rPr>
                <w:rFonts w:ascii="Times New Roman" w:hAnsi="Times New Roman"/>
                <w:highlight w:val="white"/>
              </w:rPr>
            </w:pPr>
            <w:r w:rsidRPr="0074647F"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="002F2026">
              <w:rPr>
                <w:rFonts w:ascii="Times New Roman" w:hAnsi="Times New Roman"/>
                <w:sz w:val="24"/>
                <w:szCs w:val="24"/>
              </w:rPr>
              <w:t>3572,2</w:t>
            </w:r>
            <w:r w:rsidR="002F2026" w:rsidRPr="0074647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647F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</w:tbl>
    <w:p w:rsidR="00797A2E" w:rsidRDefault="00797A2E" w:rsidP="00077EEB">
      <w:pPr>
        <w:spacing w:after="0" w:line="240" w:lineRule="auto"/>
      </w:pPr>
    </w:p>
    <w:p w:rsidR="00797A2E" w:rsidRDefault="00797A2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7"/>
        <w:tblW w:w="9498" w:type="dxa"/>
        <w:tblInd w:w="-3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52"/>
        <w:gridCol w:w="5246"/>
      </w:tblGrid>
      <w:tr w:rsidR="00797A2E" w:rsidTr="00232222">
        <w:trPr>
          <w:trHeight w:val="616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246" w:type="dxa"/>
          </w:tcPr>
          <w:p w:rsidR="00797A2E" w:rsidRDefault="005B3875">
            <w:pPr>
              <w:jc w:val="both"/>
              <w:rPr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«Формирование системы комплексной реабилитации и абилитации инвалидов, в том числе детей-инв</w:t>
            </w:r>
            <w:r w:rsidR="002E6877">
              <w:rPr>
                <w:rFonts w:ascii="Times New Roman" w:hAnsi="Times New Roman"/>
                <w:sz w:val="24"/>
                <w:szCs w:val="24"/>
              </w:rPr>
              <w:t>алидов» на 2025</w:t>
            </w:r>
            <w:r w:rsidR="004B2D4C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232222">
        <w:trPr>
          <w:trHeight w:val="293"/>
        </w:trPr>
        <w:tc>
          <w:tcPr>
            <w:tcW w:w="4252" w:type="dxa"/>
          </w:tcPr>
          <w:p w:rsidR="00797A2E" w:rsidRDefault="005B3875">
            <w:pPr>
              <w:ind w:right="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подпрограммы (соисполнитель подпрограммы)</w:t>
            </w:r>
          </w:p>
        </w:tc>
        <w:tc>
          <w:tcPr>
            <w:tcW w:w="5246" w:type="dxa"/>
          </w:tcPr>
          <w:p w:rsidR="00797A2E" w:rsidRDefault="005B3875">
            <w:pPr>
              <w:ind w:right="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</w:t>
            </w:r>
            <w:r w:rsidR="00077EEB">
              <w:rPr>
                <w:rFonts w:ascii="Times New Roman" w:hAnsi="Times New Roman"/>
                <w:sz w:val="24"/>
                <w:szCs w:val="24"/>
              </w:rPr>
              <w:t>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1750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A2E" w:rsidRDefault="00BC1851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епартамент </w:t>
            </w:r>
            <w:r w:rsidR="00077EEB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области;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физической культуре и спорту правительства области;</w:t>
            </w:r>
          </w:p>
          <w:p w:rsidR="00797A2E" w:rsidRDefault="005B3875">
            <w:pPr>
              <w:ind w:right="35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здравоохранения правительства области;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области;</w:t>
            </w:r>
          </w:p>
          <w:p w:rsidR="00797A2E" w:rsidRDefault="005B3875" w:rsidP="00C858C4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труду и занятости населения правительства области</w:t>
            </w:r>
          </w:p>
        </w:tc>
      </w:tr>
      <w:tr w:rsidR="00797A2E" w:rsidTr="00232222">
        <w:trPr>
          <w:trHeight w:val="1616"/>
        </w:trPr>
        <w:tc>
          <w:tcPr>
            <w:tcW w:w="4252" w:type="dxa"/>
          </w:tcPr>
          <w:p w:rsidR="00797A2E" w:rsidRDefault="005B3875">
            <w:pPr>
              <w:ind w:right="3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797A2E" w:rsidRDefault="00797A2E">
            <w:pPr>
              <w:rPr>
                <w:sz w:val="24"/>
                <w:szCs w:val="24"/>
              </w:rPr>
            </w:pPr>
          </w:p>
          <w:p w:rsidR="00797A2E" w:rsidRDefault="00797A2E">
            <w:pPr>
              <w:rPr>
                <w:sz w:val="24"/>
                <w:szCs w:val="24"/>
              </w:rPr>
            </w:pPr>
          </w:p>
          <w:p w:rsidR="00797A2E" w:rsidRDefault="00797A2E">
            <w:pPr>
              <w:rPr>
                <w:sz w:val="24"/>
                <w:szCs w:val="24"/>
              </w:rPr>
            </w:pPr>
          </w:p>
          <w:p w:rsidR="00797A2E" w:rsidRDefault="00797A2E">
            <w:pPr>
              <w:rPr>
                <w:sz w:val="24"/>
                <w:szCs w:val="24"/>
              </w:rPr>
            </w:pPr>
          </w:p>
          <w:p w:rsidR="00797A2E" w:rsidRDefault="00797A2E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«Комплексный центр социального обслуживания Еврейской автономной области»;</w:t>
            </w:r>
          </w:p>
          <w:p w:rsidR="00797A2E" w:rsidRDefault="005B3875">
            <w:pPr>
              <w:ind w:right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СО «Социально-реабилитационн</w:t>
            </w:r>
            <w:r w:rsidR="00C858C4">
              <w:rPr>
                <w:rFonts w:ascii="Times New Roman" w:hAnsi="Times New Roman"/>
                <w:sz w:val="24"/>
                <w:szCs w:val="24"/>
              </w:rPr>
              <w:t>ый центр для несовершеннолетних</w:t>
            </w:r>
            <w:r w:rsidR="00BC185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«Биробиджанский психоневрологический интернат»;</w:t>
            </w:r>
          </w:p>
          <w:p w:rsidR="005D1018" w:rsidRDefault="005D1018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ОГБУЗ «Дом ребенка специализированный»;</w:t>
            </w:r>
          </w:p>
          <w:p w:rsidR="006050FB" w:rsidRDefault="006050FB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«Бирофельдский дом-интернат для престарелых и инвалидов»;</w:t>
            </w:r>
          </w:p>
          <w:p w:rsidR="006050FB" w:rsidRPr="006050FB" w:rsidRDefault="006050FB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«Валдгеймский детский дом-интернат для умственно отсталых детей»;</w:t>
            </w:r>
          </w:p>
          <w:p w:rsidR="005D1018" w:rsidRPr="005B0480" w:rsidRDefault="005B3875" w:rsidP="005B0480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018">
              <w:rPr>
                <w:rFonts w:ascii="Times New Roman" w:hAnsi="Times New Roman"/>
                <w:sz w:val="24"/>
                <w:szCs w:val="24"/>
              </w:rPr>
              <w:t>ОГБУ «Центр спортивной подготовки»</w:t>
            </w:r>
          </w:p>
        </w:tc>
      </w:tr>
      <w:tr w:rsidR="00797A2E" w:rsidTr="00232222">
        <w:trPr>
          <w:trHeight w:val="276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246" w:type="dxa"/>
          </w:tcPr>
          <w:p w:rsidR="00797A2E" w:rsidRDefault="002E6877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4B2D4C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97A2E" w:rsidTr="00232222">
        <w:trPr>
          <w:trHeight w:val="276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246" w:type="dxa"/>
          </w:tcPr>
          <w:p w:rsidR="00797A2E" w:rsidRDefault="005B3875">
            <w:pPr>
              <w:ind w:right="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организации комплексной реабилитации и абилитации инвалидов, в том числе детей-инвалидов</w:t>
            </w:r>
          </w:p>
        </w:tc>
      </w:tr>
      <w:tr w:rsidR="00797A2E" w:rsidTr="00232222">
        <w:trPr>
          <w:trHeight w:val="230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Структурные элементы подпрограммы</w:t>
            </w:r>
          </w:p>
        </w:tc>
        <w:tc>
          <w:tcPr>
            <w:tcW w:w="5246" w:type="dxa"/>
          </w:tcPr>
          <w:p w:rsidR="002E6877" w:rsidRDefault="002E6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«Определение потребности инвалидов, в том числе детей-инвалидов, в реабилитационных и абилитационных услугах, услугах ранней помощи, сопровождаемого проживания в Еврейской автономной области»</w:t>
            </w:r>
          </w:p>
          <w:p w:rsidR="002E6877" w:rsidRDefault="002E6877" w:rsidP="002E6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Комплекс процессных мероприятий «Формирование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детей-инвалидов».</w:t>
            </w:r>
          </w:p>
          <w:p w:rsidR="00797A2E" w:rsidRDefault="002E6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5B3875">
              <w:rPr>
                <w:rFonts w:ascii="Times New Roman" w:hAnsi="Times New Roman"/>
                <w:sz w:val="24"/>
                <w:szCs w:val="24"/>
              </w:rPr>
              <w:t>. Комплекс процессных мероприятий «Формирование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</w:t>
            </w:r>
            <w:r w:rsidR="001750A9">
              <w:rPr>
                <w:rFonts w:ascii="Times New Roman" w:hAnsi="Times New Roman"/>
                <w:sz w:val="24"/>
                <w:szCs w:val="24"/>
              </w:rPr>
              <w:t>в, в том числе детей-инвалидов».</w:t>
            </w:r>
          </w:p>
          <w:p w:rsidR="00797A2E" w:rsidRDefault="002E68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38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«Формирование условий для развития системы комплексной реабилитации и абилитации инвалид</w:t>
            </w:r>
            <w:r w:rsidR="005D1018">
              <w:rPr>
                <w:rFonts w:ascii="Times New Roman" w:hAnsi="Times New Roman"/>
                <w:sz w:val="24"/>
                <w:szCs w:val="24"/>
              </w:rPr>
              <w:t>ов, в том числе детей-инвалидов</w:t>
            </w:r>
            <w:r w:rsidR="0074647F">
              <w:rPr>
                <w:rFonts w:ascii="Times New Roman" w:hAnsi="Times New Roman"/>
                <w:sz w:val="24"/>
                <w:szCs w:val="24"/>
              </w:rPr>
              <w:t>, внедрение эффективных методик при организации сопровождаемого проживания инвалидов, оказании услуг ранней помощи</w:t>
            </w:r>
            <w:r w:rsidR="005D101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97A2E" w:rsidRDefault="002E68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3875">
              <w:rPr>
                <w:rFonts w:ascii="Times New Roman" w:hAnsi="Times New Roman"/>
                <w:sz w:val="24"/>
                <w:szCs w:val="24"/>
              </w:rPr>
              <w:t>. Комплекс процессных мероприятий «Государственная поддержка СОНКО»</w:t>
            </w:r>
          </w:p>
        </w:tc>
      </w:tr>
      <w:tr w:rsidR="00797A2E" w:rsidTr="00232222">
        <w:trPr>
          <w:trHeight w:val="230"/>
        </w:trPr>
        <w:tc>
          <w:tcPr>
            <w:tcW w:w="4252" w:type="dxa"/>
          </w:tcPr>
          <w:p w:rsidR="00797A2E" w:rsidRDefault="005B3875">
            <w:pPr>
              <w:ind w:righ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5246" w:type="dxa"/>
          </w:tcPr>
          <w:p w:rsidR="00C858C4" w:rsidRPr="001A07C5" w:rsidRDefault="00C858C4" w:rsidP="00C858C4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1.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 xml:space="preserve">Доля инвалидов, получивших реабилитационные и абилитационные услуги, </w:t>
            </w:r>
            <w:r w:rsidR="001A07C5">
              <w:rPr>
                <w:rFonts w:ascii="Times New Roman" w:hAnsi="Times New Roman"/>
                <w:sz w:val="24"/>
                <w:szCs w:val="24"/>
              </w:rPr>
              <w:br/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в общей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 xml:space="preserve"> численности инвалидов.</w:t>
            </w:r>
          </w:p>
          <w:p w:rsidR="001A07C5" w:rsidRPr="001A07C5" w:rsidRDefault="00DE50EE" w:rsidP="001A07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Доля инвалидов, </w:t>
            </w:r>
            <w:r w:rsidR="001A07C5" w:rsidRPr="001A07C5">
              <w:rPr>
                <w:rFonts w:ascii="Times New Roman" w:hAnsi="Times New Roman"/>
                <w:sz w:val="24"/>
                <w:szCs w:val="24"/>
              </w:rPr>
              <w:t>в отношении которых осуществлялись мероприятия по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абилитации и (или) абилитации, </w:t>
            </w:r>
            <w:r w:rsidR="001A07C5" w:rsidRPr="001A07C5">
              <w:rPr>
                <w:rFonts w:ascii="Times New Roman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(взрослые).</w:t>
            </w:r>
          </w:p>
          <w:p w:rsidR="001A07C5" w:rsidRPr="001A07C5" w:rsidRDefault="001A07C5" w:rsidP="001A07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4647F">
              <w:rPr>
                <w:rFonts w:ascii="Times New Roman" w:eastAsia="Calibri" w:hAnsi="Times New Roman"/>
                <w:sz w:val="24"/>
                <w:szCs w:val="24"/>
              </w:rPr>
              <w:t xml:space="preserve">Доля инвалидов, </w:t>
            </w:r>
            <w:r w:rsidRPr="001A07C5">
              <w:rPr>
                <w:rFonts w:ascii="Times New Roman" w:eastAsia="Calibri" w:hAnsi="Times New Roman"/>
                <w:sz w:val="24"/>
                <w:szCs w:val="24"/>
              </w:rPr>
              <w:t>в отношении которых осуществлялись мероприятия по ре</w:t>
            </w:r>
            <w:r w:rsidR="0074647F">
              <w:rPr>
                <w:rFonts w:ascii="Times New Roman" w:eastAsia="Calibri" w:hAnsi="Times New Roman"/>
                <w:sz w:val="24"/>
                <w:szCs w:val="24"/>
              </w:rPr>
              <w:t xml:space="preserve">абилитации и (или) абилитации, </w:t>
            </w:r>
            <w:r w:rsidRPr="001A07C5">
              <w:rPr>
                <w:rFonts w:ascii="Times New Roman" w:eastAsia="Calibri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реабилитации или абилитации (дети).</w:t>
            </w:r>
          </w:p>
          <w:p w:rsidR="001A07C5" w:rsidRPr="001A07C5" w:rsidRDefault="001A07C5" w:rsidP="001A07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A07C5">
              <w:rPr>
                <w:rFonts w:ascii="Times New Roman" w:eastAsia="Calibri" w:hAnsi="Times New Roman"/>
                <w:sz w:val="24"/>
                <w:szCs w:val="24"/>
              </w:rPr>
              <w:t>4. Доля реабилитационных организаций, подлежащих включению в систему комплексной реабилитации и абилитации инвалидов, в том числе детей-инвалидов, в общем числе реабилитационных организаций.</w:t>
            </w:r>
          </w:p>
          <w:p w:rsidR="001A07C5" w:rsidRPr="001A07C5" w:rsidRDefault="001A07C5" w:rsidP="001A07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A07C5">
              <w:rPr>
                <w:rFonts w:ascii="Times New Roman" w:eastAsia="Calibri" w:hAnsi="Times New Roman"/>
                <w:sz w:val="24"/>
                <w:szCs w:val="24"/>
              </w:rPr>
              <w:t>5. Число инвалидов, получающих услуги в рамках сопровождаемого проживания.</w:t>
            </w:r>
          </w:p>
          <w:p w:rsidR="001A07C5" w:rsidRPr="001A07C5" w:rsidRDefault="001A07C5" w:rsidP="001A07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A07C5">
              <w:rPr>
                <w:rFonts w:ascii="Times New Roman" w:eastAsia="Calibri" w:hAnsi="Times New Roman"/>
                <w:sz w:val="24"/>
                <w:szCs w:val="24"/>
              </w:rPr>
              <w:t>6. Доля занятых инвалидов трудоспособного возраста в общей численности инвалидов трудоспособного возраста.</w:t>
            </w:r>
          </w:p>
          <w:p w:rsidR="001A07C5" w:rsidRPr="001A07C5" w:rsidRDefault="001A07C5" w:rsidP="001A07C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A07C5">
              <w:rPr>
                <w:rFonts w:ascii="Times New Roman" w:eastAsia="Calibri" w:hAnsi="Times New Roman"/>
                <w:sz w:val="24"/>
                <w:szCs w:val="24"/>
              </w:rPr>
              <w:t>7. Доля детей целевой группы, получивших услуги ранней помощи, в общем числе детей, нуждающихся в получении таких услуг.</w:t>
            </w:r>
          </w:p>
          <w:p w:rsidR="001A07C5" w:rsidRPr="001A07C5" w:rsidRDefault="001A07C5" w:rsidP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eastAsia="Calibri" w:hAnsi="Times New Roman"/>
                <w:sz w:val="24"/>
                <w:szCs w:val="24"/>
              </w:rPr>
              <w:t>8. Доля семей, включенных в программы ранней помощи, удовлетворенных качеством услуг ранней помощи.</w:t>
            </w:r>
          </w:p>
          <w:p w:rsidR="00797A2E" w:rsidRPr="001A07C5" w:rsidRDefault="001A07C5" w:rsidP="00C858C4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9</w:t>
            </w:r>
            <w:r w:rsidR="00C858C4" w:rsidRPr="001A07C5">
              <w:rPr>
                <w:rFonts w:ascii="Times New Roman" w:hAnsi="Times New Roman"/>
                <w:sz w:val="24"/>
                <w:szCs w:val="24"/>
              </w:rPr>
              <w:t>. Д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 xml:space="preserve">оля инвалидов и детей-инвалидов, систематически занимающихся физической культурой и спортом, творчеством, в общей 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>и указанной категории населения.</w:t>
            </w:r>
          </w:p>
          <w:p w:rsidR="00797A2E" w:rsidRPr="001A07C5" w:rsidRDefault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10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. Темп роста или снижения численности инвалидов, принятых на обучение по образовательным программам среднего профессионального образования (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>по отношению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 xml:space="preserve"> к значен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>ию показателя предыдущего года).</w:t>
            </w:r>
          </w:p>
          <w:p w:rsidR="00C858C4" w:rsidRPr="001A07C5" w:rsidRDefault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11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.Доля студентов из числа инвалидов, обучающихся по образовательным программам среднего профессионального образования, выбывших по причи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>не академической неуспеваемости.</w:t>
            </w:r>
          </w:p>
          <w:p w:rsidR="00797A2E" w:rsidRPr="001A07C5" w:rsidRDefault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12</w:t>
            </w:r>
            <w:r w:rsidR="00C858C4" w:rsidRPr="001A07C5">
              <w:rPr>
                <w:rFonts w:ascii="Times New Roman" w:hAnsi="Times New Roman"/>
                <w:sz w:val="24"/>
                <w:szCs w:val="24"/>
              </w:rPr>
              <w:t>. Д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оля инвалидов, воспользовавшихся специализированными транспортными услугами, в общей ч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>исленности инвалидов в области.</w:t>
            </w:r>
          </w:p>
          <w:p w:rsidR="00797A2E" w:rsidRPr="001A07C5" w:rsidRDefault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13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.Доля инвалидов и детей-инвалидов, получивших услуги по отдыху и оздоровлению, в общей численности</w:t>
            </w:r>
            <w:r w:rsidR="001750A9" w:rsidRPr="001A07C5">
              <w:rPr>
                <w:rFonts w:ascii="Times New Roman" w:hAnsi="Times New Roman"/>
                <w:sz w:val="24"/>
                <w:szCs w:val="24"/>
              </w:rPr>
              <w:t xml:space="preserve"> указанной категории населения.</w:t>
            </w:r>
          </w:p>
          <w:p w:rsidR="00797A2E" w:rsidRPr="001A07C5" w:rsidRDefault="001A07C5" w:rsidP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14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.</w:t>
            </w:r>
            <w:r w:rsidRPr="001A07C5">
              <w:rPr>
                <w:rFonts w:ascii="Times New Roman" w:hAnsi="Times New Roman"/>
                <w:sz w:val="24"/>
                <w:szCs w:val="24"/>
              </w:rPr>
              <w:t>Доля специалистов,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</w:t>
            </w:r>
            <w:r w:rsidR="00DE50EE">
              <w:rPr>
                <w:rFonts w:ascii="Times New Roman" w:hAnsi="Times New Roman"/>
                <w:sz w:val="24"/>
                <w:szCs w:val="24"/>
              </w:rPr>
              <w:t xml:space="preserve">й переподготовки специалистов, </w:t>
            </w:r>
            <w:r w:rsidRPr="001A07C5">
              <w:rPr>
                <w:rFonts w:ascii="Times New Roman" w:hAnsi="Times New Roman"/>
                <w:sz w:val="24"/>
                <w:szCs w:val="24"/>
              </w:rPr>
              <w:t>в том числе по прим</w:t>
            </w:r>
            <w:r w:rsidR="00DE50EE">
              <w:rPr>
                <w:rFonts w:ascii="Times New Roman" w:hAnsi="Times New Roman"/>
                <w:sz w:val="24"/>
                <w:szCs w:val="24"/>
              </w:rPr>
              <w:t xml:space="preserve">енению методик по реабилитации </w:t>
            </w:r>
            <w:r w:rsidRPr="001A07C5">
              <w:rPr>
                <w:rFonts w:ascii="Times New Roman" w:hAnsi="Times New Roman"/>
                <w:sz w:val="24"/>
                <w:szCs w:val="24"/>
              </w:rPr>
              <w:t>и абилитации инвалидов, в общей численности таких специалистов.</w:t>
            </w:r>
          </w:p>
          <w:p w:rsidR="00797A2E" w:rsidRPr="001A07C5" w:rsidRDefault="001A07C5">
            <w:pPr>
              <w:rPr>
                <w:rFonts w:ascii="Times New Roman" w:hAnsi="Times New Roman"/>
                <w:sz w:val="24"/>
                <w:szCs w:val="24"/>
              </w:rPr>
            </w:pPr>
            <w:r w:rsidRPr="001A07C5">
              <w:rPr>
                <w:rFonts w:ascii="Times New Roman" w:hAnsi="Times New Roman"/>
                <w:sz w:val="24"/>
                <w:szCs w:val="24"/>
              </w:rPr>
              <w:t>15</w:t>
            </w:r>
            <w:r w:rsidR="005B3875" w:rsidRPr="001A07C5">
              <w:rPr>
                <w:rFonts w:ascii="Times New Roman" w:hAnsi="Times New Roman"/>
                <w:sz w:val="24"/>
                <w:szCs w:val="24"/>
              </w:rPr>
              <w:t>.Количество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</w:tr>
      <w:tr w:rsidR="00797A2E" w:rsidTr="00232222">
        <w:tc>
          <w:tcPr>
            <w:tcW w:w="4252" w:type="dxa"/>
          </w:tcPr>
          <w:p w:rsidR="00797A2E" w:rsidRPr="00CB2AE5" w:rsidRDefault="005B3875" w:rsidP="00C858C4">
            <w:pPr>
              <w:rPr>
                <w:rFonts w:ascii="Times New Roman" w:hAnsi="Times New Roman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 w:rsidR="00C858C4" w:rsidRPr="00CB2AE5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программы, в том числе по годам</w:t>
            </w:r>
          </w:p>
        </w:tc>
        <w:tc>
          <w:tcPr>
            <w:tcW w:w="5246" w:type="dxa"/>
          </w:tcPr>
          <w:p w:rsidR="00797A2E" w:rsidRPr="00CB2AE5" w:rsidRDefault="005B3875">
            <w:pPr>
              <w:ind w:right="30"/>
            </w:pPr>
            <w:r w:rsidRPr="00CB2AE5">
              <w:rPr>
                <w:rFonts w:ascii="Times New Roman" w:hAnsi="Times New Roman"/>
                <w:sz w:val="24"/>
                <w:szCs w:val="24"/>
              </w:rPr>
              <w:t>Общий объем фин</w:t>
            </w:r>
            <w:r w:rsidR="00F830B9">
              <w:rPr>
                <w:rFonts w:ascii="Times New Roman" w:hAnsi="Times New Roman"/>
                <w:sz w:val="24"/>
                <w:szCs w:val="24"/>
              </w:rPr>
              <w:t>ансирования подпрограммы на 2025</w:t>
            </w:r>
            <w:r w:rsidR="004B2D4C">
              <w:rPr>
                <w:rFonts w:ascii="Times New Roman" w:hAnsi="Times New Roman"/>
                <w:sz w:val="24"/>
                <w:szCs w:val="24"/>
              </w:rPr>
              <w:t xml:space="preserve"> – 2029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FA134C"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  <w:r w:rsidR="00343C57" w:rsidRPr="00CB2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B72">
              <w:rPr>
                <w:rFonts w:ascii="Times New Roman" w:hAnsi="Times New Roman"/>
                <w:sz w:val="24"/>
                <w:szCs w:val="24"/>
              </w:rPr>
              <w:t>40048,80</w:t>
            </w:r>
            <w:r w:rsidR="00C009ED" w:rsidRPr="00CB2AE5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5F2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9ED" w:rsidRPr="00CB2AE5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FA134C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FA134C">
              <w:rPr>
                <w:rFonts w:ascii="Times New Roman" w:hAnsi="Times New Roman"/>
                <w:sz w:val="24"/>
                <w:szCs w:val="24"/>
              </w:rPr>
              <w:t>счет средств областного бюджета – 31489,30 тыс. рублей,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797A2E" w:rsidRPr="00FA134C" w:rsidRDefault="005B3875">
            <w:pPr>
              <w:ind w:right="30"/>
            </w:pPr>
            <w:r w:rsidRPr="00FA134C">
              <w:rPr>
                <w:rFonts w:ascii="Times New Roman" w:hAnsi="Times New Roman"/>
                <w:sz w:val="24"/>
                <w:szCs w:val="24"/>
              </w:rPr>
              <w:t>2025 год –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34C">
              <w:rPr>
                <w:rFonts w:ascii="Times New Roman" w:hAnsi="Times New Roman"/>
                <w:sz w:val="24"/>
                <w:szCs w:val="24"/>
              </w:rPr>
              <w:t>5720,10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34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97A2E" w:rsidRPr="00FA134C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A134C"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34C">
              <w:rPr>
                <w:rFonts w:ascii="Times New Roman" w:hAnsi="Times New Roman"/>
                <w:sz w:val="24"/>
                <w:szCs w:val="24"/>
              </w:rPr>
              <w:t>6515,60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34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97A2E" w:rsidRPr="00FA134C" w:rsidRDefault="005B3875">
            <w:pPr>
              <w:ind w:right="30"/>
              <w:rPr>
                <w:rFonts w:ascii="Times New Roman" w:hAnsi="Times New Roman"/>
              </w:rPr>
            </w:pPr>
            <w:r w:rsidRPr="00FA134C">
              <w:rPr>
                <w:rFonts w:ascii="Times New Roman" w:hAnsi="Times New Roman"/>
                <w:sz w:val="24"/>
                <w:szCs w:val="24"/>
              </w:rPr>
              <w:t>2027 год –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34C">
              <w:rPr>
                <w:rFonts w:ascii="Times New Roman" w:hAnsi="Times New Roman"/>
                <w:sz w:val="24"/>
                <w:szCs w:val="24"/>
              </w:rPr>
              <w:t>6516,20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34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97A2E" w:rsidRPr="00FA134C" w:rsidRDefault="005B3875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A134C">
              <w:rPr>
                <w:rFonts w:ascii="Times New Roman" w:hAnsi="Times New Roman"/>
                <w:sz w:val="24"/>
                <w:szCs w:val="24"/>
              </w:rPr>
              <w:t>2028 год –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B72" w:rsidRPr="00FA134C">
              <w:rPr>
                <w:rFonts w:ascii="Times New Roman" w:hAnsi="Times New Roman"/>
                <w:sz w:val="24"/>
                <w:szCs w:val="24"/>
              </w:rPr>
              <w:t>6368,70</w:t>
            </w:r>
            <w:r w:rsidR="00343C57" w:rsidRPr="00FA1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34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A134C" w:rsidRPr="00FA134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134C" w:rsidRPr="00CB2AE5" w:rsidRDefault="00FA134C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FA134C">
              <w:rPr>
                <w:rFonts w:ascii="Times New Roman" w:hAnsi="Times New Roman"/>
                <w:sz w:val="24"/>
                <w:szCs w:val="24"/>
              </w:rPr>
              <w:t>2029 год – 6368,70 тыс. рублей</w:t>
            </w:r>
          </w:p>
          <w:p w:rsidR="00C009ED" w:rsidRPr="00CB2AE5" w:rsidRDefault="00C009ED" w:rsidP="00C009E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</w:p>
          <w:p w:rsidR="00C009ED" w:rsidRPr="00CB2AE5" w:rsidRDefault="00C009ED" w:rsidP="00C009E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Объем средств федерального бюджета, предоставляемых на реализацию мероприятий в сфере деятельности Минтруда Р</w:t>
            </w:r>
            <w:r w:rsidR="006136C1">
              <w:rPr>
                <w:rFonts w:ascii="Times New Roman" w:hAnsi="Times New Roman"/>
                <w:sz w:val="24"/>
                <w:szCs w:val="24"/>
              </w:rPr>
              <w:t>оссии (прогноз), составляет 8559,5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0 тыс. рублей, из них:</w:t>
            </w:r>
          </w:p>
          <w:p w:rsidR="00C009ED" w:rsidRPr="00CB2AE5" w:rsidRDefault="00C009ED" w:rsidP="00C009ED">
            <w:pPr>
              <w:ind w:right="30"/>
              <w:rPr>
                <w:rFonts w:ascii="Times New Roman" w:hAnsi="Times New Roman"/>
              </w:rPr>
            </w:pPr>
          </w:p>
          <w:p w:rsidR="00C009ED" w:rsidRPr="00CB2AE5" w:rsidRDefault="00C009ED" w:rsidP="00C009E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– </w:t>
            </w:r>
            <w:r w:rsidR="006136C1">
              <w:rPr>
                <w:rFonts w:ascii="Times New Roman" w:hAnsi="Times New Roman"/>
                <w:sz w:val="24"/>
                <w:szCs w:val="24"/>
              </w:rPr>
              <w:t>2966,4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C009ED" w:rsidRPr="00CB2AE5" w:rsidRDefault="00C009ED" w:rsidP="00C009E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6136C1">
              <w:rPr>
                <w:rFonts w:ascii="Times New Roman" w:hAnsi="Times New Roman"/>
                <w:sz w:val="24"/>
                <w:szCs w:val="24"/>
              </w:rPr>
              <w:t>2791,6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C009ED" w:rsidRPr="00CB2AE5" w:rsidRDefault="00C009ED" w:rsidP="00C009E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2027 год –</w:t>
            </w:r>
            <w:r w:rsidR="006136C1">
              <w:rPr>
                <w:rFonts w:ascii="Times New Roman" w:hAnsi="Times New Roman"/>
                <w:sz w:val="24"/>
                <w:szCs w:val="24"/>
              </w:rPr>
              <w:t xml:space="preserve"> 2801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,</w:t>
            </w:r>
            <w:r w:rsidR="006136C1">
              <w:rPr>
                <w:rFonts w:ascii="Times New Roman" w:hAnsi="Times New Roman"/>
                <w:sz w:val="24"/>
                <w:szCs w:val="24"/>
              </w:rPr>
              <w:t>5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C009ED" w:rsidRDefault="00C009ED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2028 год –</w:t>
            </w:r>
            <w:r w:rsidR="00613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0,00 тыс. рублей</w:t>
            </w:r>
            <w:r w:rsidR="006136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36C1" w:rsidRPr="00CB2AE5" w:rsidRDefault="006136C1">
            <w:pPr>
              <w:ind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год – </w:t>
            </w:r>
            <w:r w:rsidRPr="00CB2AE5">
              <w:rPr>
                <w:rFonts w:ascii="Times New Roman" w:hAnsi="Times New Roman"/>
                <w:sz w:val="24"/>
                <w:szCs w:val="24"/>
              </w:rPr>
              <w:t>0,00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97A2E" w:rsidRDefault="00797A2E">
      <w:pPr>
        <w:widowControl w:val="0"/>
        <w:spacing w:after="0" w:line="240" w:lineRule="auto"/>
        <w:ind w:right="144" w:firstLine="708"/>
        <w:jc w:val="right"/>
        <w:outlineLvl w:val="3"/>
        <w:rPr>
          <w:rFonts w:ascii="Times New Roman" w:hAnsi="Times New Roman"/>
          <w:sz w:val="28"/>
          <w:szCs w:val="28"/>
        </w:rPr>
      </w:pPr>
    </w:p>
    <w:p w:rsidR="00232222" w:rsidRPr="004B2D4C" w:rsidRDefault="00232222" w:rsidP="00232222">
      <w:pPr>
        <w:widowControl w:val="0"/>
        <w:spacing w:after="0" w:line="240" w:lineRule="auto"/>
        <w:ind w:right="144"/>
        <w:outlineLvl w:val="3"/>
        <w:rPr>
          <w:rFonts w:ascii="Times New Roman" w:hAnsi="Times New Roman"/>
          <w:sz w:val="28"/>
          <w:szCs w:val="28"/>
        </w:rPr>
        <w:sectPr w:rsidR="00232222" w:rsidRPr="004B2D4C" w:rsidSect="00232222">
          <w:pgSz w:w="11905" w:h="16838"/>
          <w:pgMar w:top="1134" w:right="851" w:bottom="1134" w:left="1701" w:header="992" w:footer="0" w:gutter="0"/>
          <w:cols w:space="720"/>
          <w:docGrid w:linePitch="360"/>
        </w:sectPr>
      </w:pPr>
    </w:p>
    <w:p w:rsidR="0075138A" w:rsidRDefault="005B3875" w:rsidP="00232222">
      <w:pPr>
        <w:widowControl w:val="0"/>
        <w:spacing w:after="0" w:line="240" w:lineRule="auto"/>
        <w:ind w:right="144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sz w:val="28"/>
          <w:szCs w:val="28"/>
        </w:rPr>
        <w:t xml:space="preserve">.Сведения о методике расчета показателей </w:t>
      </w:r>
      <w:r w:rsidR="001F3538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797A2E" w:rsidRDefault="00797A2E">
      <w:pPr>
        <w:widowControl w:val="0"/>
        <w:spacing w:after="0" w:line="240" w:lineRule="auto"/>
        <w:ind w:right="-596"/>
        <w:outlineLvl w:val="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09"/>
        <w:gridCol w:w="993"/>
        <w:gridCol w:w="1276"/>
        <w:gridCol w:w="2551"/>
        <w:gridCol w:w="1984"/>
        <w:gridCol w:w="2551"/>
        <w:gridCol w:w="1984"/>
      </w:tblGrid>
      <w:tr w:rsidR="00797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показателя (по ОКЕИ)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представ-ления годовой отчетной информации</w:t>
            </w:r>
          </w:p>
        </w:tc>
      </w:tr>
    </w:tbl>
    <w:p w:rsidR="00797A2E" w:rsidRDefault="005B3875">
      <w:pPr>
        <w:tabs>
          <w:tab w:val="left" w:pos="3221"/>
        </w:tabs>
        <w:spacing w:after="0" w:line="17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09"/>
        <w:gridCol w:w="993"/>
        <w:gridCol w:w="1276"/>
        <w:gridCol w:w="2551"/>
        <w:gridCol w:w="1984"/>
        <w:gridCol w:w="2551"/>
        <w:gridCol w:w="1984"/>
      </w:tblGrid>
      <w:tr w:rsidR="00797A2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797A2E">
        <w:trPr>
          <w:trHeight w:val="3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1750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количество доступных для инвалидов и других МГН приоритетных объектов социальной, транспортной, инженерной инфраструктур;</w:t>
            </w:r>
          </w:p>
          <w:p w:rsidR="00797A2E" w:rsidRDefault="0017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количество приоритетных объектов социальной, транспортной, инженерной инфраструктур в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 социальной защиты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 w:rsidP="002B5DAB">
            <w:pPr>
              <w:spacing w:after="0" w:line="240" w:lineRule="auto"/>
              <w:ind w:right="3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Данные департамента социальной защиты населения правительства</w:t>
            </w:r>
            <w:r w:rsidR="00BC1851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департамента образования</w:t>
            </w:r>
            <w:r w:rsidR="00C858C4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департамента по физической культуре и спорту правительства области, департамента здравоохранения правительства области, департамента культуры правительства области, департамента по труду и занятости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175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о 20 января года, следующего за отчетным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других МГН в сфере социальной защиты, в общем количестве приоритетных объектов в сфере социальной защиты в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1750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r w:rsidR="005B3875">
              <w:rPr>
                <w:rFonts w:ascii="Times New Roman" w:hAnsi="Times New Roman"/>
                <w:sz w:val="24"/>
                <w:szCs w:val="24"/>
              </w:rPr>
              <w:lastRenderedPageBreak/>
              <w:t>доступных для инвалидов и других МГН приоритетных объектов в сфере социальной защиты в области;</w:t>
            </w:r>
          </w:p>
          <w:p w:rsidR="00797A2E" w:rsidRDefault="00B83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– 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количество приоритетных объектов в сфере социальной защиты в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социальной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департамента социальной защиты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175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о 20 января года, следующего за отчетным 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1750A9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доступных для инвалидов и других МГН приоритетных объектов в сфере здравоохранения в области;</w:t>
            </w:r>
          </w:p>
          <w:p w:rsidR="00797A2E" w:rsidRDefault="00175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приоритетных объектов в сфере здравоохранения в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CB68A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Данные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департамента здравоохранения правительства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175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о 20 января года, следующего за отчетным 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7A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других МГН в сфере культуры, в общем количестве приоритетных объектов в сфере культуры в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1750A9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доступных для инвалидов и других МГН приоритетных объектов в сфере культуры в области;</w:t>
            </w:r>
          </w:p>
          <w:p w:rsidR="00797A2E" w:rsidRDefault="00175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приоритетных объектов в сфере культуры в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Департамент культуры правительства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Данные</w:t>
            </w:r>
          </w:p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</w:t>
            </w:r>
            <w:r w:rsidR="001750A9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культуры правительства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175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о 20 января года, следующего за отчетным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7A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1750A9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доступных для инвалидов и других МГН приоритетных объектов органов службы занятости в области;</w:t>
            </w:r>
          </w:p>
          <w:p w:rsidR="00797A2E" w:rsidRDefault="001750A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приоритетных объектов орг</w:t>
            </w:r>
            <w:r w:rsidR="004B6358">
              <w:rPr>
                <w:rFonts w:ascii="Times New Roman" w:eastAsiaTheme="minorHAnsi" w:hAnsi="Times New Roman"/>
                <w:sz w:val="24"/>
                <w:szCs w:val="24"/>
              </w:rPr>
              <w:t>анов службы занятости в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по труду и занятости</w:t>
            </w:r>
            <w:r w:rsidR="004B6358">
              <w:rPr>
                <w:rFonts w:ascii="Times New Roman" w:eastAsiaTheme="minorHAnsi" w:hAnsi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Данные департамента по труду и занятости </w:t>
            </w:r>
            <w:r w:rsidR="004B6358">
              <w:rPr>
                <w:rFonts w:ascii="Times New Roman" w:eastAsiaTheme="minorHAnsi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правительства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1750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о 20 января года, следующего за отчетным 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7A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приоритетных объектов, доступных для инвалидов и других МГН в сфере физической культуры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 спорта, в общем количестве приоритетных объектов в сфере физической культуры и спорта в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094EE6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доступных для инвалидов и других 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МГН приоритетных объектов в сфере физичес</w:t>
            </w:r>
            <w:r w:rsidR="00B83ABC">
              <w:rPr>
                <w:rFonts w:ascii="Times New Roman" w:eastAsiaTheme="minorHAnsi" w:hAnsi="Times New Roman"/>
                <w:sz w:val="24"/>
                <w:szCs w:val="24"/>
              </w:rPr>
              <w:t>кой культуры и спорта в области.</w:t>
            </w:r>
          </w:p>
          <w:p w:rsidR="00797A2E" w:rsidRDefault="00B739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приоритетных объектов в сфере физичес</w:t>
            </w:r>
            <w:r w:rsidR="004B6358">
              <w:rPr>
                <w:rFonts w:ascii="Times New Roman" w:eastAsiaTheme="minorHAnsi" w:hAnsi="Times New Roman"/>
                <w:sz w:val="24"/>
                <w:szCs w:val="24"/>
              </w:rPr>
              <w:t>кой культуры и спорта в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Департамент по физической культуре и спорту правительства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Данные департамента по физической культуре и спорту правительства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B73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о 20 января года, следующего за отчетным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7A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/ В x 100 процентов, где:</w:t>
            </w:r>
          </w:p>
          <w:p w:rsidR="00797A2E" w:rsidRDefault="00B739F4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797A2E" w:rsidRDefault="00B739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образовательных организаций в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образования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Данные департамента образования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B73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>о 20 января года, следующего за отчетным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7A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инвалидов, получивших реабилитационные и абилитационные услуги, в общей численности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x В / 100 процентов, где:</w:t>
            </w:r>
          </w:p>
          <w:p w:rsidR="00797A2E" w:rsidRDefault="00B739F4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количество инвалидов, получивших реабилитационные и 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абилитационные услуги;</w:t>
            </w:r>
          </w:p>
          <w:p w:rsidR="00797A2E" w:rsidRDefault="00B739F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</w:t>
            </w:r>
            <w:r w:rsidR="005B3875">
              <w:rPr>
                <w:rFonts w:ascii="Times New Roman" w:eastAsiaTheme="minorHAnsi" w:hAnsi="Times New Roman"/>
                <w:sz w:val="24"/>
                <w:szCs w:val="24"/>
              </w:rPr>
              <w:t xml:space="preserve"> общее количество инвалидов, проживающих на территории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отчетных данных учреждений здравоохранения, образования, социальной защиты населения, службы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занятости, культуры и спорта, предоставляющих государственные гарантии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инвалидам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B739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5B3875">
              <w:rPr>
                <w:rFonts w:ascii="Times New Roman" w:hAnsi="Times New Roman"/>
                <w:sz w:val="24"/>
                <w:szCs w:val="24"/>
              </w:rPr>
              <w:t xml:space="preserve">о 20 января года, следующего за отчетным </w:t>
            </w:r>
          </w:p>
          <w:p w:rsidR="00797A2E" w:rsidRDefault="00797A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0612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12" w:rsidRDefault="005F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12" w:rsidRPr="00632A60" w:rsidRDefault="005F0612" w:rsidP="005F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 xml:space="preserve">Доля инвалидов, </w:t>
            </w:r>
          </w:p>
          <w:p w:rsidR="005F0612" w:rsidRPr="005F0612" w:rsidRDefault="005F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>в отношении которых осуществлялись мероприятия по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абилитации и (или) абилитации, </w:t>
            </w:r>
            <w:r w:rsidRPr="00632A60">
              <w:rPr>
                <w:rFonts w:ascii="Times New Roman" w:hAnsi="Times New Roman"/>
                <w:sz w:val="24"/>
                <w:szCs w:val="24"/>
              </w:rPr>
              <w:t>в общей численности инвалидов, имеющих такие рекомендации в индивидуальной программе реабилит</w:t>
            </w:r>
            <w:r>
              <w:rPr>
                <w:rFonts w:ascii="Times New Roman" w:hAnsi="Times New Roman"/>
                <w:sz w:val="24"/>
                <w:szCs w:val="24"/>
              </w:rPr>
              <w:t>ации или абилитации (взрослые).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12" w:rsidRPr="005F0612" w:rsidRDefault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12" w:rsidRPr="005F0612" w:rsidRDefault="005F06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/ В x 100 процентов, </w:t>
            </w:r>
          </w:p>
          <w:p w:rsidR="00725191" w:rsidRDefault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5F0612" w:rsidRDefault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– число инвалидов,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в отношении которых осуществлялись мероприятия по реабилитации и (или) абилитации;</w:t>
            </w:r>
          </w:p>
          <w:p w:rsidR="00725191" w:rsidRDefault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общая численность инвалидов в области, имеющих такие рекомендации в индивидуальной программе реабилитации или абилитации (взрослые)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12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612" w:rsidRDefault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отчетных данных учреждений здравоохранения, образования, социальной защиты населения, службы занятости, культуры и спорта, предоставляющих государственные гарантии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инвалидам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5F0612" w:rsidRDefault="005F06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91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Pr="00632A60" w:rsidRDefault="00725191" w:rsidP="0072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 xml:space="preserve">Доля инвалидов, </w:t>
            </w:r>
          </w:p>
          <w:p w:rsidR="00725191" w:rsidRPr="00632A60" w:rsidRDefault="00725191" w:rsidP="0072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 xml:space="preserve">в отношении которых осуществлялись мероприятия по реабилитации и (или) абилитации, </w:t>
            </w:r>
          </w:p>
          <w:p w:rsidR="00725191" w:rsidRPr="00632A60" w:rsidRDefault="00725191" w:rsidP="0072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lastRenderedPageBreak/>
              <w:t>в общей численности инвалидов, имеющих такие рекоменд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в индивидуальной программе </w:t>
            </w:r>
            <w:r w:rsidRPr="00632A60">
              <w:rPr>
                <w:rFonts w:ascii="Times New Roman" w:hAnsi="Times New Roman"/>
                <w:sz w:val="24"/>
                <w:szCs w:val="24"/>
              </w:rPr>
              <w:t>реаб</w:t>
            </w:r>
            <w:r>
              <w:rPr>
                <w:rFonts w:ascii="Times New Roman" w:hAnsi="Times New Roman"/>
                <w:sz w:val="24"/>
                <w:szCs w:val="24"/>
              </w:rPr>
              <w:t>илитации или абилитации (дети).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Pr="005F0612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Pr="005F0612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/ В x 100 процентов, 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– число инвалидов,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в отношении которых осуществлялись мероприятия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реабилитации и (или) абилитации;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общая численность инвалидов в области, имеющих такие рекомендации в индивидуальной программе реабилитации или абилитации (дети)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отчетных данных учреждений здравоохранения, образования, социальной защиты населения, службы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занятости, культуры и спорта, предоставляющих государственные гарантии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инвалидам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января года, следующего за отчетным 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91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Pr="00632A60" w:rsidRDefault="00725191" w:rsidP="00725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612">
              <w:rPr>
                <w:rFonts w:ascii="Times New Roman" w:hAnsi="Times New Roman"/>
                <w:sz w:val="24"/>
                <w:szCs w:val="24"/>
              </w:rP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в общем числе реабилитационных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Pr="005F0612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Pr="005F0612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/ В x 100 процентов, 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количество реабилитационных организаций, подлежащих включению в систему комплексной реабилитации и абилитации инвалидов, в том числе детей-инвалидов, в области;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общее число реабилитационных организаций, расположенных на территории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отчетных данных учреждений здравоохранения, образования, социальной защиты населения, службы занятости, культуры и спорта, предоставляющих государственные гарантии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инвалидам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725191" w:rsidRDefault="00725191" w:rsidP="00725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Pr="005F0612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 xml:space="preserve">Число инвалидов, </w:t>
            </w:r>
            <w:r w:rsidRPr="00632A60">
              <w:rPr>
                <w:rFonts w:ascii="Times New Roman" w:hAnsi="Times New Roman"/>
                <w:sz w:val="24"/>
                <w:szCs w:val="24"/>
              </w:rPr>
              <w:lastRenderedPageBreak/>
              <w:t>получающих услуги в рамках сопровождаемого проживания.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Pr="005F0612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Число инвалидов,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получающих услуги в рамках сопровождаемого проживания (нарастающим итогом)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Анализ отчетных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данных учреждений здравоохранения, образования, социальной защиты населения, службы занятости, культуры и спорта, предоставляющих государственные гарантии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инвалидам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января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года, следующего за отчетным 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8C0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Pr="005C68C0" w:rsidRDefault="005C68C0" w:rsidP="005C6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C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Pr="005C68C0" w:rsidRDefault="005C68C0" w:rsidP="005C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8C0">
              <w:rPr>
                <w:rFonts w:ascii="Times New Roman" w:hAnsi="Times New Roman"/>
                <w:sz w:val="24"/>
                <w:szCs w:val="24"/>
              </w:rPr>
              <w:t>Доля занятых инвалидов трудоспособного возраста в общей численности инвалидов трудоспособного возраста.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Pr="005C68C0" w:rsidRDefault="005C68C0" w:rsidP="005C68C0">
            <w:r w:rsidRPr="005C68C0">
              <w:rPr>
                <w:rFonts w:ascii="Times New Roman" w:eastAsiaTheme="minorHAnsi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P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68C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/ В x 100 процентов, </w:t>
            </w:r>
          </w:p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общая численность инвалидов трудоспособного возраста;</w:t>
            </w:r>
          </w:p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общая численность инвалидов трудоспособного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по труду и занятости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Данные департамента по труду и занятости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68C0" w:rsidRDefault="005C68C0" w:rsidP="005C68C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Pr="00632A60" w:rsidRDefault="0046142E" w:rsidP="00461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>Доля детей целевой группы, получивших услуги ранней помощи, в общем числе детей, нуждающихся в получении таких услуг.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r w:rsidRPr="00A32703">
              <w:rPr>
                <w:rFonts w:ascii="Times New Roman" w:eastAsiaTheme="minorHAnsi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/ В x 100 процентов, </w:t>
            </w:r>
          </w:p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число детей целевой группы, получивших услуги ранней помощи;</w:t>
            </w:r>
          </w:p>
          <w:p w:rsidR="0046142E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– общая численность детей в области,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нуждающихся в получении таких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53537C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Департамент здравоохранения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53537C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Ведомственная отчетность департамента здравоохранения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37C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Pr="00632A60" w:rsidRDefault="0053537C" w:rsidP="00535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A60">
              <w:rPr>
                <w:rFonts w:ascii="Times New Roman" w:hAnsi="Times New Roman"/>
                <w:sz w:val="24"/>
                <w:szCs w:val="24"/>
              </w:rPr>
              <w:t>Доля семей, включенных в программы ранней помощи, удовлетворенных качеством услуг ранней помощи.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r w:rsidRPr="00A32703">
              <w:rPr>
                <w:rFonts w:ascii="Times New Roman" w:eastAsiaTheme="minorHAnsi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/ В x 100 процентов, </w:t>
            </w:r>
          </w:p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где:</w:t>
            </w:r>
          </w:p>
          <w:p w:rsidR="00117069" w:rsidRDefault="0053537C" w:rsidP="001170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– </w:t>
            </w:r>
            <w:r w:rsidR="00117069">
              <w:rPr>
                <w:rFonts w:ascii="Times New Roman" w:eastAsiaTheme="minorHAnsi" w:hAnsi="Times New Roman"/>
                <w:sz w:val="24"/>
                <w:szCs w:val="24"/>
              </w:rPr>
              <w:t>число семей</w:t>
            </w:r>
            <w:r w:rsidR="00C1544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7069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области, включенных </w:t>
            </w:r>
            <w:r w:rsidR="00117069">
              <w:rPr>
                <w:rFonts w:ascii="Times New Roman" w:eastAsiaTheme="minorHAnsi" w:hAnsi="Times New Roman"/>
                <w:sz w:val="24"/>
                <w:szCs w:val="24"/>
              </w:rPr>
              <w:br/>
              <w:t>в программы ранней помощи, удовлетворенных качеством услуг ранней помощи</w:t>
            </w:r>
          </w:p>
          <w:p w:rsidR="0053537C" w:rsidRDefault="0053537C" w:rsidP="0011706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– </w:t>
            </w:r>
            <w:r w:rsidR="00117069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семей области, включенных </w:t>
            </w:r>
            <w:r w:rsidR="00117069">
              <w:rPr>
                <w:rFonts w:ascii="Times New Roman" w:eastAsiaTheme="minorHAnsi" w:hAnsi="Times New Roman"/>
                <w:sz w:val="24"/>
                <w:szCs w:val="24"/>
              </w:rPr>
              <w:br/>
              <w:t>в программы ранней помощи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Департамент здравоохранения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Ведомственная отчетность департамента здравоохранения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53537C" w:rsidRDefault="0053537C" w:rsidP="00535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Pr="004B6358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rPr>
                <w:rFonts w:ascii="Times New Roman" w:eastAsia="Calibri" w:hAnsi="Times New Roman"/>
                <w:highlight w:val="whit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white"/>
                <w:lang w:eastAsia="ru-RU"/>
              </w:rPr>
              <w:t>Доля инвалидов и детей-инвалидов, систематически занимающихся физической культурой и спортом, творчеством, в общей численности указанной категории населения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В / А x 100 процентов, где: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А – общее количество инвалидов и детей-инвалидов;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В – количество инвалидов и детей-инвалидов, привлеченных к социально значимым мероприятиям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 xml:space="preserve">Анализ отчетных данных учреждений здравоохранения, образования, социальной защиты населения, службы занятости, культуры и спорта, предоставляющих государственные гарантии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января года, следующего за отчетным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red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Темп роста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или снижения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 w:rsidRPr="0096089F">
              <w:rPr>
                <w:rFonts w:ascii="Times New Roman" w:hAnsi="Times New Roman"/>
                <w:sz w:val="24"/>
                <w:szCs w:val="24"/>
              </w:rPr>
              <w:t xml:space="preserve">А / В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x 100 процентов, где: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– число инвалидов, принятых на обучение по программам среднего профессионального образования в текущем году;</w:t>
            </w:r>
          </w:p>
          <w:p w:rsidR="0046142E" w:rsidRPr="0096089F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число инвалидов, принятых на обучение по программам среднего профессионального образования в предыдущем году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Департамент образования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области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Данные департамента образования области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января года, следующего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отчетным 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студентов из числа инвалидов, обучающихся по образовательным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 РФ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 w:rsidRPr="0096089F">
              <w:rPr>
                <w:rFonts w:ascii="Times New Roman" w:hAnsi="Times New Roman"/>
                <w:sz w:val="24"/>
                <w:szCs w:val="24"/>
              </w:rPr>
              <w:t xml:space="preserve">А / В </w:t>
            </w:r>
            <w:r>
              <w:rPr>
                <w:rFonts w:ascii="Times New Roman" w:eastAsiaTheme="minorHAnsi" w:hAnsi="Times New Roman"/>
                <w:sz w:val="24"/>
                <w:szCs w:val="24"/>
                <w:highlight w:val="white"/>
              </w:rPr>
              <w:t>x 100 процентов, где: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количество студентов из числа инвалидов, обучающихся по образовательным программам среднего профессионального образования, выбывших по причине академической неуспеваемости в текущем году;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– количество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студентов из числа инвалидов, обучающихся по образовательным программам среднего профессионального образования в текущем году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Департамент образования области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Данные департамента образования области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инвалидов, воспользовавшихся специализирован-ными транспортными услугами, в общей численности инвалидов в области</w:t>
            </w:r>
          </w:p>
          <w:p w:rsidR="0046142E" w:rsidRDefault="0046142E" w:rsidP="004614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/ А x 100 процентов, где:</w:t>
            </w:r>
          </w:p>
          <w:p w:rsidR="0046142E" w:rsidRDefault="0046142E" w:rsidP="0046142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общее количество инвалидов и детей-инвалидов, проживающих на территории области;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количество инвалидов и детей-инвалидов, воспользовавшихся услугами службы «Социальное такси»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отчетных данных учреждений социальной защиты населения, предоставляющих государственные гарантии инвалидам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января года, следующего за отчетным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инвалидов и детей-инвалидов, получивших услуги по отдыху и оздоровлению, в общей численности указанной категории 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46142E" w:rsidRDefault="0046142E" w:rsidP="004614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/ А x 100 процентов, где:</w:t>
            </w:r>
          </w:p>
          <w:p w:rsidR="0046142E" w:rsidRDefault="0046142E" w:rsidP="0046142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общее количество инвалидов и детей-инвалидов, проживающих на территории области;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– количество инвалидов и детей-инвалидов, привлеченных к организованным досуговым занятиям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 отчетных данных учреждений здравоохранения, образования, социальной защиты населения, службы занятости, культуры 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спорта, предоставляющих государственные гарантии инвалидам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 января года, следующего за отчетным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142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специалистов, прошедших обучение и повышение квалификации по вопросам реабилитации и социальной интеграции инвалидов</w:t>
            </w:r>
          </w:p>
          <w:p w:rsidR="0046142E" w:rsidRDefault="0046142E" w:rsidP="0046142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Pr="001A4E7D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/ А x 100 процентов, где:</w:t>
            </w:r>
          </w:p>
          <w:p w:rsidR="0046142E" w:rsidRDefault="0046142E" w:rsidP="0046142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 – общее количество специалистов, занятых в сфере реабилитации и социальной интеграции инвалидов;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количество специалистов, прошедших обучение и повышение квалификации по вопросам реабилитации и социальной интеграции инвалидов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социальной защиты населения правительства области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отчетных данных учреждений здравоохранения, образования, социальной защиты населения, службы занятости, культуры и спорта, предоставляющих государственные гарантии инвалидам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11C74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Pr="00F60B82" w:rsidRDefault="00311C74" w:rsidP="00311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0B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Доля специалистов, обеспечивающих оказание реабилитационных и (или) абилитационных </w:t>
            </w:r>
            <w:r w:rsidRPr="00F60B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</w:t>
            </w:r>
          </w:p>
          <w:p w:rsidR="00311C74" w:rsidRPr="00F60B82" w:rsidRDefault="00311C74" w:rsidP="00311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0B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том числе по применению методик по реабилитации </w:t>
            </w:r>
          </w:p>
          <w:p w:rsidR="00311C74" w:rsidRDefault="00311C74" w:rsidP="00311C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0B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абилитации инвалидов, в общей численности таких специалистов.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ГП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/ А x 100 процентов, где:</w:t>
            </w:r>
          </w:p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– доля специалистов в области, обеспечивающих оказание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реабилитационных и (или) абилитационных мероприятий инвалидам, в том числе детям-инвалидам, прошедших обучение в текущем году по программам повышения квалификации и профессиональной переподготовки специалистов;</w:t>
            </w:r>
          </w:p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– общая численность таких специалистов в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Департамент социальной защиты населения правительства области</w:t>
            </w:r>
          </w:p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Анализ отчетных данных учреждений здравоохранения, образования, социальной защиты населения, службы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занятости, культуры и спорта, предоставляющих государственные гарантии инвалидам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20 января года, следующего за отчетным </w:t>
            </w:r>
          </w:p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1C74" w:rsidRDefault="00311C74" w:rsidP="00311C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14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СОНКО, осуществляющих свою деятельность в части решения социальных проблем инвалидов, детей-инвалидов, получающих государственную поддержку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охвата СОНКО, осуществляющих свою деятельность в части решения социальных проблем инвалидов, детей-инвалидов, мерами государственной поддержки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Департамент социальной защиты населения правительства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Данные департамента социальной защиты населения правительства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 января года, следующего за отчетным </w:t>
            </w: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6142E" w:rsidRDefault="0046142E" w:rsidP="00461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A83" w:rsidRPr="000927ED" w:rsidRDefault="00B25A83" w:rsidP="00CB68A6">
      <w:pPr>
        <w:widowControl w:val="0"/>
        <w:tabs>
          <w:tab w:val="left" w:pos="13323"/>
        </w:tabs>
        <w:spacing w:after="0" w:line="240" w:lineRule="auto"/>
        <w:ind w:right="114"/>
        <w:outlineLvl w:val="3"/>
        <w:rPr>
          <w:rFonts w:ascii="Times New Roman" w:hAnsi="Times New Roman"/>
          <w:sz w:val="28"/>
          <w:szCs w:val="28"/>
        </w:rPr>
      </w:pPr>
    </w:p>
    <w:p w:rsidR="00797A2E" w:rsidRDefault="005B3875" w:rsidP="00B851CD">
      <w:pPr>
        <w:widowControl w:val="0"/>
        <w:tabs>
          <w:tab w:val="left" w:pos="13323"/>
        </w:tabs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План</w:t>
      </w:r>
    </w:p>
    <w:p w:rsidR="00B25A83" w:rsidRDefault="005B3875" w:rsidP="001A4E7D">
      <w:pPr>
        <w:widowControl w:val="0"/>
        <w:tabs>
          <w:tab w:val="left" w:pos="13323"/>
        </w:tabs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</w:t>
      </w:r>
      <w:r w:rsidR="001F3538">
        <w:rPr>
          <w:rFonts w:ascii="Times New Roman" w:hAnsi="Times New Roman"/>
          <w:sz w:val="28"/>
          <w:szCs w:val="28"/>
          <w:lang w:eastAsia="ru-RU"/>
        </w:rPr>
        <w:t>государственной программы</w:t>
      </w:r>
    </w:p>
    <w:p w:rsidR="00797A2E" w:rsidRDefault="000C7146" w:rsidP="001A4E7D">
      <w:pPr>
        <w:widowControl w:val="0"/>
        <w:tabs>
          <w:tab w:val="left" w:pos="13323"/>
        </w:tabs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2025</w:t>
      </w:r>
      <w:r w:rsidR="001A4E7D">
        <w:rPr>
          <w:rFonts w:ascii="Times New Roman" w:hAnsi="Times New Roman"/>
          <w:sz w:val="28"/>
          <w:szCs w:val="28"/>
        </w:rPr>
        <w:t xml:space="preserve"> год</w:t>
      </w:r>
    </w:p>
    <w:p w:rsidR="00797A2E" w:rsidRDefault="00797A2E" w:rsidP="00B851CD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контрольные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108" w:type="dxa"/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850"/>
        <w:gridCol w:w="7371"/>
        <w:gridCol w:w="2126"/>
        <w:gridCol w:w="4251"/>
      </w:tblGrid>
      <w:tr w:rsidR="00797A2E" w:rsidTr="00943110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797A2E" w:rsidTr="009431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образования области</w:t>
            </w:r>
          </w:p>
        </w:tc>
      </w:tr>
      <w:tr w:rsidR="00797A2E" w:rsidTr="000C714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D" w:rsidRPr="00231C33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</w:tr>
      <w:tr w:rsidR="00DC1B2D" w:rsidTr="009431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област</w:t>
            </w:r>
            <w:r w:rsidR="00094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учреждениях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обслуживания, здравоохранения, культуры, службы занятости, физической культуры и спорта,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доступа инвалидов по слуху, по зрению и других МГН, в 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департамент по труду и занятости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</w:tc>
      </w:tr>
      <w:tr w:rsidR="00DC1B2D" w:rsidTr="00943110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94EE6" w:rsidP="00094E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областных государственных учреждениях социального обслуживания, здравоохранения, культуры, службы занятости, физической культуры и спорта,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DC1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озданы условия для доступа инвалидов по слуху, по зрению и других МГН,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осуществлено </w:t>
            </w:r>
            <w:r w:rsidR="00DC1B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DC1B2D">
              <w:rPr>
                <w:rFonts w:ascii="Times New Roman" w:hAnsi="Times New Roman"/>
                <w:sz w:val="24"/>
                <w:szCs w:val="24"/>
                <w:lang w:eastAsia="ru-RU"/>
              </w:rPr>
              <w:t>по одному объекту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  <w:p w:rsidR="00DC1B2D" w:rsidRDefault="00DC1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  <w:tr w:rsidR="00797A2E" w:rsidTr="009431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231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797A2E" w:rsidTr="00943110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 w:rsidTr="00943110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1 комплект проектно-сметной документации для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/>
        </w:tc>
      </w:tr>
      <w:tr w:rsidR="00797A2E" w:rsidTr="001B184A">
        <w:trPr>
          <w:trHeight w:val="27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F2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«Формирование условий для развития системы комплексной реабилитации и абилитации инвалидов, в том числе детей-инвалидов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внедрение эффективных методик при организации сопровождаемого проживания инвалидов, оказании услуг ранней помощи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ED0882" w:rsidP="00ED088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</w:tr>
      <w:tr w:rsidR="005F2B82" w:rsidTr="00943110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82" w:rsidRDefault="005F2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82" w:rsidRDefault="00E10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B82" w:rsidRDefault="00ED088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</w:tr>
      <w:tr w:rsidR="00AA1BBC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Оснащение реабилитационным оборудованием организаций, осуществляющих социальную реабилитацию инвалидов, в том числе социальную занятость инвалидов с учетом требований стандартов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AA1BBC" w:rsidTr="001B184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организации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реабилитационным оборудованием, осуществляющих, социальную реабилитацию инвалидов,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социальную занятость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BC" w:rsidRDefault="00AA1BBC" w:rsidP="00AA1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both"/>
            </w:pPr>
          </w:p>
        </w:tc>
      </w:tr>
      <w:tr w:rsidR="00AA1BBC" w:rsidTr="001B184A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BC" w:rsidRDefault="00AA1BBC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BC" w:rsidRDefault="00AA1BBC" w:rsidP="004C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реабилитацио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нным оборудованием организаций, </w:t>
            </w: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осуществляющих социальную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абилитацию детей-инвалидов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BBC" w:rsidRDefault="00AA1BBC" w:rsidP="00943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AA1BBC" w:rsidTr="001B184A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AA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организации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реабилитационным оборудованием, осуществляющих социальну</w:t>
            </w:r>
            <w:r>
              <w:rPr>
                <w:rFonts w:ascii="Times New Roman" w:hAnsi="Times New Roman"/>
                <w:sz w:val="24"/>
                <w:szCs w:val="24"/>
              </w:rPr>
              <w:t>ю реабилитацию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AA1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002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реабилитацион</w:t>
            </w:r>
            <w:r w:rsidRPr="00CB2AE5">
              <w:rPr>
                <w:rFonts w:ascii="Times New Roman" w:hAnsi="Times New Roman"/>
                <w:sz w:val="24"/>
                <w:szCs w:val="24"/>
                <w:lang w:eastAsia="ru-RU"/>
              </w:rPr>
              <w:t>ным оборудованием организаций,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казывающих услуги ранней помощи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002" w:rsidRDefault="00B55002" w:rsidP="00943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AA1BBC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Pr="004C43D3" w:rsidRDefault="00AA1BBC" w:rsidP="00AA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Оснащена реабилитационным и абилитационным оборудованием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1 организация, оказывающая услуги ранней помощи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B55002" w:rsidP="00AA1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BBC" w:rsidRDefault="00AA1BBC" w:rsidP="00943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002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943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C15447" w:rsidP="00C1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Оснащение реабилитационным оборудованием организаций, реализующих сопр</w:t>
            </w:r>
            <w:r>
              <w:rPr>
                <w:rFonts w:ascii="Times New Roman" w:hAnsi="Times New Roman"/>
                <w:sz w:val="24"/>
                <w:szCs w:val="24"/>
              </w:rPr>
              <w:t>овождаемое проживание инвалидов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B55002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Pr="004C43D3" w:rsidRDefault="00B55002" w:rsidP="00B5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Оснащена реабилитационным и абилитационным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1 организация, оказывающая услуги сопровождаемого проживания инвалидов и социальной занятости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002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Pr="00C15447" w:rsidRDefault="00C15447" w:rsidP="00C15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или профессиональная переподготовка специалистов системы комплексной реабилитации и абилитации инвалидов, в том числе детей-инвалидов, ранней помощи детям и их семьям, сопро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вождаемого проживания инвалидов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B55002" w:rsidTr="0092416A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Pr="004C43D3" w:rsidRDefault="00B55002" w:rsidP="00B55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Обучено</w:t>
            </w:r>
            <w:r w:rsidR="00C15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7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(профессиональная переподготовка)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002" w:rsidTr="00943110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B55002" w:rsidTr="00C15447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</w:tr>
      <w:tr w:rsidR="00B55002" w:rsidTr="0094311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общественным организациям инвалидов на решение социальных вопросов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B55002" w:rsidTr="00943110">
        <w:trPr>
          <w:trHeight w:val="2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Pr="00231C33" w:rsidRDefault="00B55002" w:rsidP="00B550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Предоставлена субсидия 2 общественным организациям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4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02" w:rsidRDefault="00B55002" w:rsidP="00B55002"/>
        </w:tc>
      </w:tr>
    </w:tbl>
    <w:p w:rsidR="00BA0F98" w:rsidRDefault="00BA0F98" w:rsidP="00BA0F98">
      <w:pPr>
        <w:widowControl w:val="0"/>
        <w:spacing w:after="0" w:line="240" w:lineRule="auto"/>
        <w:ind w:right="114"/>
        <w:outlineLvl w:val="3"/>
        <w:rPr>
          <w:rFonts w:ascii="Times New Roman" w:hAnsi="Times New Roman"/>
          <w:sz w:val="28"/>
          <w:szCs w:val="28"/>
        </w:rPr>
      </w:pPr>
    </w:p>
    <w:p w:rsidR="00231C33" w:rsidRDefault="000C7146" w:rsidP="00231C33">
      <w:pPr>
        <w:widowControl w:val="0"/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2026</w:t>
      </w:r>
      <w:r w:rsidR="001A4E7D">
        <w:rPr>
          <w:rFonts w:ascii="Times New Roman" w:hAnsi="Times New Roman"/>
          <w:sz w:val="28"/>
          <w:szCs w:val="28"/>
        </w:rPr>
        <w:t xml:space="preserve"> год</w:t>
      </w:r>
    </w:p>
    <w:p w:rsidR="00797A2E" w:rsidRDefault="00797A2E" w:rsidP="00511E73">
      <w:pPr>
        <w:widowControl w:val="0"/>
        <w:spacing w:after="0" w:line="240" w:lineRule="auto"/>
        <w:ind w:right="114" w:firstLine="708"/>
        <w:outlineLvl w:val="3"/>
      </w:pPr>
    </w:p>
    <w:tbl>
      <w:tblPr>
        <w:tblW w:w="145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 w:rsidTr="00C15447">
        <w:tc>
          <w:tcPr>
            <w:tcW w:w="850" w:type="dxa"/>
            <w:vMerge w:val="restart"/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70" w:type="dxa"/>
            <w:vMerge w:val="restart"/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контрольные точки</w:t>
            </w:r>
          </w:p>
        </w:tc>
        <w:tc>
          <w:tcPr>
            <w:tcW w:w="2126" w:type="dxa"/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252" w:type="dxa"/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108" w:type="dxa"/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797A2E" w:rsidTr="000C71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образования области</w:t>
            </w:r>
          </w:p>
        </w:tc>
      </w:tr>
      <w:tr w:rsidR="00797A2E" w:rsidTr="000C71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2E" w:rsidRDefault="005B387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</w:tr>
      <w:tr w:rsidR="00DC1B2D" w:rsidTr="000C71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област</w:t>
            </w:r>
            <w:r w:rsidR="00094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учреждениях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обслуживания, здравоохранения, культуры, службы занятости, физической культуры и спорта,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1B2D" w:rsidTr="000C7146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94E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областных государственных учреждениях социального обслуживания, здравоохранения, культуры, службы занятости, физической культуры и спорта,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образовательную деятельность по адаптированным основным общеобразовательным программам)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созданы условия для доступа инвалидов по слуху, по зрению и других МГН, в том числе осуществлено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одному объекту)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31.12.2026</w:t>
            </w:r>
          </w:p>
          <w:p w:rsidR="00DC1B2D" w:rsidRDefault="00DC1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2D" w:rsidRDefault="00DC1B2D"/>
        </w:tc>
      </w:tr>
      <w:tr w:rsidR="00797A2E" w:rsidTr="000C714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231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797A2E" w:rsidRDefault="00797A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7A2E" w:rsidRDefault="00797A2E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1 комплект проектно-сметной документации для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/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«Формирование условий для развития системы комплексной реабилитации и абилитации инвалидов, в том числе детей-инвалидов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внедрение эффективных методик при организации сопровождаемого проживания инвалидов, оказании услуг ранней помощи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Оснащение реабилитационным оборудованием организаций, осуществляющих социальную реабилитацию инвалидов, в том числе социальную занятость инвалидов с учетом требований стандартов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C15447" w:rsidRDefault="00C15447" w:rsidP="00C1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организации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реабилитационным оборудованием, осуществляющих, социальную реабилитацию инвалидов,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социальную занятость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/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реабилитацио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нным оборудованием организаций, </w:t>
            </w: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осуществляющих социальную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абилитацию детей-инвалидов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организации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реабилитационным оборудованием, осуществляющих социальну</w:t>
            </w:r>
            <w:r>
              <w:rPr>
                <w:rFonts w:ascii="Times New Roman" w:hAnsi="Times New Roman"/>
                <w:sz w:val="24"/>
                <w:szCs w:val="24"/>
              </w:rPr>
              <w:t>ю реабилитацию детей-инвалидов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47"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/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реабилитацион</w:t>
            </w:r>
            <w:r w:rsidRPr="00CB2AE5">
              <w:rPr>
                <w:rFonts w:ascii="Times New Roman" w:hAnsi="Times New Roman"/>
                <w:sz w:val="24"/>
                <w:szCs w:val="24"/>
                <w:lang w:eastAsia="ru-RU"/>
              </w:rPr>
              <w:t>ным оборудованием организаций,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казывающих услуги ранней помощи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Pr="004C43D3" w:rsidRDefault="00C15447" w:rsidP="00C1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Оснащена реабилитационным и абилитационным оборудованием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1 организация, оказывающая услуги ранней помощи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47"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/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Оснащение реабилитационным оборудованием организаций, реализующих сопр</w:t>
            </w:r>
            <w:r>
              <w:rPr>
                <w:rFonts w:ascii="Times New Roman" w:hAnsi="Times New Roman"/>
                <w:sz w:val="24"/>
                <w:szCs w:val="24"/>
              </w:rPr>
              <w:t>овождаемое проживание инвалидов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Pr="004C43D3" w:rsidRDefault="00C15447" w:rsidP="00C1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Оснащена реабилитационным и абилитационным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организация, оказывающая услуги сопровождаемого проживания инвалидов и социальной занятости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47">
              <w:rPr>
                <w:rFonts w:ascii="Times New Roman" w:hAnsi="Times New Roman"/>
                <w:sz w:val="24"/>
                <w:szCs w:val="24"/>
              </w:rPr>
              <w:lastRenderedPageBreak/>
              <w:t>31.12.2026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/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Pr="00C15447" w:rsidRDefault="00C15447" w:rsidP="00C154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или профессиональная переподготовка специалистов системы комплексной реабилитации и абилитации инвалидов, в том числе детей-инвалидов, ранней помощи детям и их семьям, сопро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вождаемого проживания инвалидов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447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Pr="004C43D3" w:rsidRDefault="00C15447" w:rsidP="00C1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Обучено </w:t>
            </w:r>
            <w:r w:rsidRPr="00C67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(профессиональная переподготовка)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1B184A" w:rsidP="00C15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84A"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447" w:rsidRDefault="00C15447" w:rsidP="00C15447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</w:tr>
      <w:tr w:rsidR="00DC1B2D" w:rsidTr="005B38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общественным организациям инвалидов на решение социальных вопросов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DC1B2D" w:rsidTr="005B3875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Предоставлена субсидия 2 общественным организациям инвалидов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31.12.2026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</w:tbl>
    <w:p w:rsidR="00073419" w:rsidRDefault="00073419" w:rsidP="001A4E7D">
      <w:pPr>
        <w:widowControl w:val="0"/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797A2E" w:rsidRDefault="000C7146" w:rsidP="001A4E7D">
      <w:pPr>
        <w:widowControl w:val="0"/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2027</w:t>
      </w:r>
      <w:r w:rsidR="001A4E7D">
        <w:rPr>
          <w:rFonts w:ascii="Times New Roman" w:hAnsi="Times New Roman"/>
          <w:sz w:val="28"/>
          <w:szCs w:val="28"/>
        </w:rPr>
        <w:t xml:space="preserve"> год</w:t>
      </w:r>
    </w:p>
    <w:p w:rsidR="00797A2E" w:rsidRDefault="00797A2E" w:rsidP="00B25A83">
      <w:pPr>
        <w:widowControl w:val="0"/>
        <w:spacing w:after="0" w:line="240" w:lineRule="auto"/>
        <w:ind w:right="114"/>
        <w:outlineLvl w:val="3"/>
      </w:pPr>
    </w:p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контрольные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108" w:type="dxa"/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области, департамент по труду и занятости населения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образования области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</w:tr>
      <w:tr w:rsidR="00DC1B2D" w:rsidTr="005B38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област</w:t>
            </w:r>
            <w:r w:rsidR="00094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учреждениях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обслуживания, здравоохранения, культуры, службы занятости, физической культуры и спорта,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</w:tc>
      </w:tr>
      <w:tr w:rsidR="00DC1B2D" w:rsidTr="005B3875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94E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областных государственных учреждениях социального обслуживания, здравоохранения, культуры, службы занятости, физической культуры и спорта,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созданы условия для доступа инвалидов по слуху, по зрению и других МГН, в том числе осуществлено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одному объекту)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  <w:p w:rsidR="00DC1B2D" w:rsidRDefault="00DC1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231C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797A2E" w:rsidRDefault="00797A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7A2E" w:rsidRDefault="00797A2E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1 комплект проектно-сметной документации для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/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«Формирование условий для развития системы комплексной реабилитации и абилитации инвалидов, в том числе детей-инвалидов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внедрение эффективных методик при организации сопровождаемого проживания инвалидов, оказании услуг ранней помощи</w:t>
            </w:r>
            <w:r w:rsidRPr="004668E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 детям и их семьям, сопровождаемого проживания инвалидов, социальной занятости инвалидов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 области, департамент образования области, департамент по труду и занятости населения правительства области, департамент по физической культуре и спорту правительства области, департамент культуры правительства области</w:t>
            </w: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Оснащение реабилитационным оборудованием организаций, осуществляющих социальную реабилитацию инвалидов, в том числе социальную занятость инвалидов с учетом требований стандартов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1B184A" w:rsidRDefault="001B184A" w:rsidP="001B184A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организации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реабилитационным оборудованием, осуществляющих, социальную реабилитацию инвалидов,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социальную занятость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/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Оснащение реабилитацио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нным оборудованием организаций, </w:t>
            </w: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осуществляющих социальную 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абилитацию детей-инвалидов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Оснащены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организации</w:t>
            </w:r>
            <w:r w:rsidRPr="00700DF5">
              <w:rPr>
                <w:rFonts w:ascii="Times New Roman" w:hAnsi="Times New Roman"/>
                <w:sz w:val="24"/>
                <w:szCs w:val="24"/>
              </w:rPr>
              <w:t xml:space="preserve"> реабилитационным оборудованием, осуществляющих социальну</w:t>
            </w:r>
            <w:r>
              <w:rPr>
                <w:rFonts w:ascii="Times New Roman" w:hAnsi="Times New Roman"/>
                <w:sz w:val="24"/>
                <w:szCs w:val="24"/>
              </w:rPr>
              <w:t>ю реабилитацию детей-инвалидов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/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реабилитацион</w:t>
            </w:r>
            <w:r w:rsidRPr="00CB2AE5">
              <w:rPr>
                <w:rFonts w:ascii="Times New Roman" w:hAnsi="Times New Roman"/>
                <w:sz w:val="24"/>
                <w:szCs w:val="24"/>
                <w:lang w:eastAsia="ru-RU"/>
              </w:rPr>
              <w:t>ным оборудованием организаций,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казывающих услуги ранней помощи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Pr="004C43D3" w:rsidRDefault="001B184A" w:rsidP="001B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Оснащена реабилитационным и абилитационным оборудованием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1 организация, оказывающая услуги ранней помощи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/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E5">
              <w:rPr>
                <w:rFonts w:ascii="Times New Roman" w:hAnsi="Times New Roman"/>
                <w:sz w:val="24"/>
                <w:szCs w:val="24"/>
              </w:rPr>
              <w:t>Оснащение реабилитационным оборудованием организаций, реализующих сопр</w:t>
            </w:r>
            <w:r>
              <w:rPr>
                <w:rFonts w:ascii="Times New Roman" w:hAnsi="Times New Roman"/>
                <w:sz w:val="24"/>
                <w:szCs w:val="24"/>
              </w:rPr>
              <w:t>овождаемое проживание инвалидов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Pr="004C43D3" w:rsidRDefault="001B184A" w:rsidP="001B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Оснащена реабилитационным и абилитационным оборудованием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1 организация, оказывающая услуги сопровождаемого проживания инвалидов и социальной занятости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/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Pr="00C15447" w:rsidRDefault="001B184A" w:rsidP="001B18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02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или профессиональная переподготовка специалистов системы комплексной реабилитации и абилитации инвалидов, в том числе детей-инвалидов, ранней помощи детям и их семьям, сопро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вождаемого проживания инвалидов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84A" w:rsidTr="0092416A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Pr="004C43D3" w:rsidRDefault="001B184A" w:rsidP="001B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Обучено </w:t>
            </w:r>
            <w:r w:rsidRPr="00C67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(профессиональная переподготовка)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4A" w:rsidRDefault="001B184A" w:rsidP="001B184A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общественным организациям, осуществляющим свою деятельность в части решения социальных проблем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инвалидов, детей-инвалидов</w:t>
            </w:r>
          </w:p>
        </w:tc>
      </w:tr>
      <w:tr w:rsidR="00DC1B2D" w:rsidTr="005B38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общественным организациям инвалидов на решение социальных вопросов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DC1B2D" w:rsidRDefault="00DC1B2D"/>
        </w:tc>
      </w:tr>
      <w:tr w:rsidR="00DC1B2D" w:rsidTr="005B3875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Предоставлена субсидия 2 общественным организациям инвалидов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</w:tbl>
    <w:p w:rsidR="00797A2E" w:rsidRDefault="000C7146" w:rsidP="00073419">
      <w:pPr>
        <w:widowControl w:val="0"/>
        <w:spacing w:after="0" w:line="240" w:lineRule="auto"/>
        <w:ind w:right="114"/>
        <w:jc w:val="center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2028</w:t>
      </w:r>
      <w:r w:rsidR="001A4E7D">
        <w:rPr>
          <w:rFonts w:ascii="Times New Roman" w:hAnsi="Times New Roman"/>
          <w:sz w:val="28"/>
          <w:szCs w:val="28"/>
        </w:rPr>
        <w:t xml:space="preserve"> год</w:t>
      </w:r>
    </w:p>
    <w:p w:rsidR="00797A2E" w:rsidRDefault="00797A2E">
      <w:pPr>
        <w:widowControl w:val="0"/>
        <w:spacing w:after="0" w:line="240" w:lineRule="auto"/>
        <w:ind w:right="114" w:firstLine="708"/>
        <w:jc w:val="center"/>
        <w:outlineLvl w:val="3"/>
      </w:pPr>
    </w:p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контрольные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108" w:type="dxa"/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образования области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A83" w:rsidRPr="000C7146" w:rsidRDefault="005B38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</w:tr>
      <w:tr w:rsidR="00DC1B2D" w:rsidTr="005B38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област</w:t>
            </w:r>
            <w:r w:rsidR="00094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учреждениях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обслуживания, здравоохранения, культуры, службы занятости, физической культуры и спорта,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программам)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  <w:p w:rsidR="00DC1B2D" w:rsidRDefault="00DC1B2D"/>
        </w:tc>
      </w:tr>
      <w:tr w:rsidR="00DC1B2D" w:rsidTr="005B3875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94E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областных государственных учреждениях социального обслуживания, здравоохранения, культуры, службы занятости, физической культуры и спорта,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созданы условия для доступа инвалидов по слуху, по зрению и других МГН, в том числе осуществлено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одному объекту)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  <w:p w:rsidR="00DC1B2D" w:rsidRDefault="00DC1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E6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797A2E" w:rsidRDefault="00797A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7A2E" w:rsidRDefault="00797A2E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1 комплект проектно-сметной документации для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</w:tr>
      <w:tr w:rsidR="00DC1B2D" w:rsidTr="005B38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общественным организациям инвалидов на решение социальных вопросов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2D" w:rsidRDefault="00DC1B2D" w:rsidP="003A1E2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DC1B2D" w:rsidTr="005B3875">
        <w:trPr>
          <w:trHeight w:val="2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Предоставлена субсидия 2 общественным организациям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31.12.2028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</w:tbl>
    <w:p w:rsidR="00797A2E" w:rsidRDefault="000C7146" w:rsidP="003A1E2A">
      <w:pPr>
        <w:widowControl w:val="0"/>
        <w:spacing w:after="0" w:line="240" w:lineRule="auto"/>
        <w:ind w:right="114"/>
        <w:jc w:val="center"/>
        <w:outlineLvl w:val="3"/>
      </w:pPr>
      <w:r>
        <w:rPr>
          <w:rFonts w:ascii="Times New Roman" w:hAnsi="Times New Roman"/>
          <w:sz w:val="28"/>
          <w:szCs w:val="28"/>
        </w:rPr>
        <w:t>на 2029</w:t>
      </w:r>
      <w:r w:rsidR="001A4E7D">
        <w:rPr>
          <w:rFonts w:ascii="Times New Roman" w:hAnsi="Times New Roman"/>
          <w:sz w:val="28"/>
          <w:szCs w:val="28"/>
        </w:rPr>
        <w:t xml:space="preserve"> год</w:t>
      </w:r>
    </w:p>
    <w:p w:rsidR="00797A2E" w:rsidRDefault="00797A2E" w:rsidP="00511E73">
      <w:pPr>
        <w:widowControl w:val="0"/>
        <w:spacing w:after="0" w:line="240" w:lineRule="auto"/>
      </w:pPr>
    </w:p>
    <w:tbl>
      <w:tblPr>
        <w:tblW w:w="145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контрольные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797A2E" w:rsidRDefault="005B3875">
      <w:pPr>
        <w:tabs>
          <w:tab w:val="left" w:pos="3221"/>
        </w:tabs>
        <w:spacing w:after="0" w:line="17" w:lineRule="exact"/>
      </w:pPr>
      <w:r>
        <w:tab/>
      </w:r>
    </w:p>
    <w:tbl>
      <w:tblPr>
        <w:tblW w:w="14598" w:type="dxa"/>
        <w:tblInd w:w="108" w:type="dxa"/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2126"/>
        <w:gridCol w:w="4252"/>
      </w:tblGrid>
      <w:tr w:rsidR="00797A2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Адаптация приоритетных объектов и услуг социальной, инженерной и транспортной инфраструктур в приоритетных сферах жизнедеятельности инвалидов и других МГН для беспрепятственного доступа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Департамент социальной защиты населения правительства области, 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департамент образования области</w:t>
            </w:r>
          </w:p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</w:tr>
      <w:tr w:rsidR="00DC1B2D" w:rsidTr="005B387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област</w:t>
            </w:r>
            <w:r w:rsidR="00094E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 государственных учреждениях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социального обслуживания, здравоохранения, культуры, службы занятости, физической культуры и спорта,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доступа инвалидов по слуху, по зрению и других МГН, в том числе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Департамент социальной защиты населения правительства области,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департамент здравоохранения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области, департамент культуры правительства</w:t>
            </w:r>
            <w:r w:rsidR="00CB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области, департамент по труду и занятости населения правительства области, департамент по физической культуре и спорту правительства области,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области</w:t>
            </w:r>
          </w:p>
          <w:p w:rsidR="00DC1B2D" w:rsidRDefault="00DC1B2D"/>
        </w:tc>
      </w:tr>
      <w:tr w:rsidR="00DC1B2D" w:rsidTr="005B3875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94EE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областных государственных учреждениях социального обслуживания, здравоохранения, культуры, службы занятости, физической культуры и спорта,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созданы условия для доступа инвалидов по слуху, по зрению и других МГН, в том числе осуществлено приспособление входных групп, лестниц, пандусных съездов, путей движения внутри зданий, санитарно-гигиенических помещений, оснащение зданий и сооружений специализированными табло, тактильными и визуальными указателями движения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одному объекту)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31.12.2029</w:t>
            </w:r>
          </w:p>
          <w:p w:rsidR="00DC1B2D" w:rsidRDefault="00DC1B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  <w:tr w:rsidR="00797A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реализации доступной среды»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E6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797A2E" w:rsidRDefault="00797A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A2E" w:rsidRDefault="00797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Разработан 1 комплект проектно-сметной документации для проведения работ по приспособлению входных групп, лестниц,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пандусных съездов, санитарно-гигиенических помещений областных государственных учреждений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0C7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31.12.2029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/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 «Государственная поддержка СОНКО»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</w:tc>
      </w:tr>
      <w:tr w:rsidR="00797A2E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797A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2E" w:rsidRDefault="005B3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содействия общественным организациям, осуществляющим свою деятельность в части решения социальных проблем инвалидов, детей-инвалидов</w:t>
            </w:r>
          </w:p>
        </w:tc>
      </w:tr>
      <w:tr w:rsidR="00DC1B2D" w:rsidTr="005B3875">
        <w:trPr>
          <w:trHeight w:val="6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субсидий общественным организациям инвалидов на решение социальных вопросов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социальной защиты населения правительства области</w:t>
            </w:r>
          </w:p>
          <w:p w:rsidR="00DC1B2D" w:rsidRDefault="00DC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B2D" w:rsidTr="005B3875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Предоставлена субсидия 2 общественным организациям инвалидов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0C71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31.12.2029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2D" w:rsidRDefault="00DC1B2D"/>
        </w:tc>
      </w:tr>
    </w:tbl>
    <w:p w:rsidR="00797A2E" w:rsidRDefault="00797A2E">
      <w:pPr>
        <w:widowControl w:val="0"/>
        <w:spacing w:after="0" w:line="240" w:lineRule="auto"/>
        <w:outlineLvl w:val="1"/>
        <w:rPr>
          <w:rFonts w:ascii="Times New Roman" w:hAnsi="Times New Roman"/>
        </w:rPr>
      </w:pPr>
    </w:p>
    <w:sectPr w:rsidR="00797A2E" w:rsidSect="00B25A83">
      <w:pgSz w:w="16838" w:h="11905" w:orient="landscape"/>
      <w:pgMar w:top="851" w:right="1134" w:bottom="1134" w:left="1134" w:header="99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30" w:rsidRDefault="00CE6630">
      <w:pPr>
        <w:spacing w:after="0" w:line="240" w:lineRule="auto"/>
      </w:pPr>
      <w:r>
        <w:separator/>
      </w:r>
    </w:p>
  </w:endnote>
  <w:endnote w:type="continuationSeparator" w:id="0">
    <w:p w:rsidR="00CE6630" w:rsidRDefault="00CE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6A" w:rsidRDefault="0092416A" w:rsidP="000D60B2">
    <w:pPr>
      <w:jc w:val="right"/>
      <w:rPr>
        <w:rFonts w:cstheme="minorHAnsi"/>
        <w:sz w:val="16"/>
        <w:szCs w:val="16"/>
      </w:rPr>
    </w:pPr>
  </w:p>
  <w:p w:rsidR="0092416A" w:rsidRDefault="0092416A" w:rsidP="000D60B2">
    <w:pPr>
      <w:jc w:val="right"/>
      <w:rPr>
        <w:rFonts w:cstheme="minorHAnsi"/>
        <w:sz w:val="16"/>
        <w:szCs w:val="16"/>
      </w:rPr>
    </w:pPr>
  </w:p>
  <w:p w:rsidR="0092416A" w:rsidRPr="000D60B2" w:rsidRDefault="0092416A" w:rsidP="000D60B2">
    <w:pPr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30" w:rsidRDefault="00CE6630">
      <w:pPr>
        <w:spacing w:after="0" w:line="240" w:lineRule="auto"/>
      </w:pPr>
      <w:r>
        <w:separator/>
      </w:r>
    </w:p>
  </w:footnote>
  <w:footnote w:type="continuationSeparator" w:id="0">
    <w:p w:rsidR="00CE6630" w:rsidRDefault="00CE6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6A" w:rsidRDefault="0092416A">
    <w:pPr>
      <w:pStyle w:val="af8"/>
      <w:jc w:val="center"/>
      <w:rPr>
        <w:rFonts w:ascii="Times New Roman" w:hAnsi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B652B6" w:rsidRPr="00B652B6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2416A" w:rsidRDefault="0092416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16A" w:rsidRDefault="0092416A">
    <w:pPr>
      <w:pStyle w:val="af8"/>
      <w:jc w:val="center"/>
      <w:rPr>
        <w:rFonts w:ascii="Times New Roman" w:hAnsi="Times New Roman"/>
        <w:sz w:val="22"/>
        <w:szCs w:val="22"/>
      </w:rPr>
    </w:pPr>
  </w:p>
  <w:p w:rsidR="0092416A" w:rsidRDefault="0092416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961745"/>
      <w:docPartObj>
        <w:docPartGallery w:val="Page Numbers (Top of Page)"/>
        <w:docPartUnique/>
      </w:docPartObj>
    </w:sdtPr>
    <w:sdtEndPr/>
    <w:sdtContent>
      <w:p w:rsidR="0092416A" w:rsidRDefault="0092416A" w:rsidP="009D50E6">
        <w:pPr>
          <w:pStyle w:val="af8"/>
          <w:tabs>
            <w:tab w:val="clear" w:pos="4677"/>
            <w:tab w:val="clear" w:pos="9355"/>
            <w:tab w:val="left" w:pos="709"/>
          </w:tabs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B652B6" w:rsidRPr="00B652B6">
          <w:rPr>
            <w:rFonts w:ascii="Times New Roman" w:hAnsi="Times New Roman"/>
            <w:noProof/>
            <w:sz w:val="22"/>
            <w:szCs w:val="22"/>
          </w:rPr>
          <w:t>20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  <w:p w:rsidR="0092416A" w:rsidRPr="007E6232" w:rsidRDefault="00CE6630" w:rsidP="003A1E2A">
        <w:pPr>
          <w:pStyle w:val="af8"/>
          <w:tabs>
            <w:tab w:val="clear" w:pos="4677"/>
            <w:tab w:val="clear" w:pos="9355"/>
            <w:tab w:val="left" w:pos="709"/>
          </w:tabs>
          <w:jc w:val="center"/>
          <w:rPr>
            <w:rFonts w:ascii="Times New Roman" w:hAnsi="Times New Roman"/>
            <w:sz w:val="22"/>
            <w:szCs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349"/>
    <w:multiLevelType w:val="hybridMultilevel"/>
    <w:tmpl w:val="AFBC51F4"/>
    <w:lvl w:ilvl="0" w:tplc="59A6C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1065FDC">
      <w:start w:val="1"/>
      <w:numFmt w:val="lowerLetter"/>
      <w:lvlText w:val="%2."/>
      <w:lvlJc w:val="left"/>
      <w:pPr>
        <w:ind w:left="1789" w:hanging="360"/>
      </w:pPr>
    </w:lvl>
    <w:lvl w:ilvl="2" w:tplc="D41AA75C">
      <w:start w:val="1"/>
      <w:numFmt w:val="lowerRoman"/>
      <w:lvlText w:val="%3."/>
      <w:lvlJc w:val="right"/>
      <w:pPr>
        <w:ind w:left="2509" w:hanging="180"/>
      </w:pPr>
    </w:lvl>
    <w:lvl w:ilvl="3" w:tplc="07A2202C">
      <w:start w:val="1"/>
      <w:numFmt w:val="decimal"/>
      <w:lvlText w:val="%4."/>
      <w:lvlJc w:val="left"/>
      <w:pPr>
        <w:ind w:left="3229" w:hanging="360"/>
      </w:pPr>
    </w:lvl>
    <w:lvl w:ilvl="4" w:tplc="A9FCA5FC">
      <w:start w:val="1"/>
      <w:numFmt w:val="lowerLetter"/>
      <w:lvlText w:val="%5."/>
      <w:lvlJc w:val="left"/>
      <w:pPr>
        <w:ind w:left="3949" w:hanging="360"/>
      </w:pPr>
    </w:lvl>
    <w:lvl w:ilvl="5" w:tplc="1E96B3D6">
      <w:start w:val="1"/>
      <w:numFmt w:val="lowerRoman"/>
      <w:lvlText w:val="%6."/>
      <w:lvlJc w:val="right"/>
      <w:pPr>
        <w:ind w:left="4669" w:hanging="180"/>
      </w:pPr>
    </w:lvl>
    <w:lvl w:ilvl="6" w:tplc="A81239EA">
      <w:start w:val="1"/>
      <w:numFmt w:val="decimal"/>
      <w:lvlText w:val="%7."/>
      <w:lvlJc w:val="left"/>
      <w:pPr>
        <w:ind w:left="5389" w:hanging="360"/>
      </w:pPr>
    </w:lvl>
    <w:lvl w:ilvl="7" w:tplc="356A905A">
      <w:start w:val="1"/>
      <w:numFmt w:val="lowerLetter"/>
      <w:lvlText w:val="%8."/>
      <w:lvlJc w:val="left"/>
      <w:pPr>
        <w:ind w:left="6109" w:hanging="360"/>
      </w:pPr>
    </w:lvl>
    <w:lvl w:ilvl="8" w:tplc="68E203E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A27F7C"/>
    <w:multiLevelType w:val="multilevel"/>
    <w:tmpl w:val="55309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D4659AB"/>
    <w:multiLevelType w:val="hybridMultilevel"/>
    <w:tmpl w:val="DF60078E"/>
    <w:lvl w:ilvl="0" w:tplc="07B63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8F48D5"/>
    <w:multiLevelType w:val="hybridMultilevel"/>
    <w:tmpl w:val="26DC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4E5"/>
    <w:multiLevelType w:val="hybridMultilevel"/>
    <w:tmpl w:val="95FC6068"/>
    <w:lvl w:ilvl="0" w:tplc="D646E45E">
      <w:start w:val="1"/>
      <w:numFmt w:val="decimal"/>
      <w:lvlText w:val="%1."/>
      <w:lvlJc w:val="left"/>
    </w:lvl>
    <w:lvl w:ilvl="1" w:tplc="9F202C96">
      <w:start w:val="1"/>
      <w:numFmt w:val="lowerLetter"/>
      <w:lvlText w:val="%2."/>
      <w:lvlJc w:val="left"/>
      <w:pPr>
        <w:ind w:left="1440" w:hanging="360"/>
      </w:pPr>
    </w:lvl>
    <w:lvl w:ilvl="2" w:tplc="DB9A3314">
      <w:start w:val="1"/>
      <w:numFmt w:val="lowerRoman"/>
      <w:lvlText w:val="%3."/>
      <w:lvlJc w:val="right"/>
      <w:pPr>
        <w:ind w:left="2160" w:hanging="180"/>
      </w:pPr>
    </w:lvl>
    <w:lvl w:ilvl="3" w:tplc="0150B214">
      <w:start w:val="1"/>
      <w:numFmt w:val="decimal"/>
      <w:lvlText w:val="%4."/>
      <w:lvlJc w:val="left"/>
      <w:pPr>
        <w:ind w:left="2880" w:hanging="360"/>
      </w:pPr>
    </w:lvl>
    <w:lvl w:ilvl="4" w:tplc="3AC051DA">
      <w:start w:val="1"/>
      <w:numFmt w:val="lowerLetter"/>
      <w:lvlText w:val="%5."/>
      <w:lvlJc w:val="left"/>
      <w:pPr>
        <w:ind w:left="3600" w:hanging="360"/>
      </w:pPr>
    </w:lvl>
    <w:lvl w:ilvl="5" w:tplc="A75614A2">
      <w:start w:val="1"/>
      <w:numFmt w:val="lowerRoman"/>
      <w:lvlText w:val="%6."/>
      <w:lvlJc w:val="right"/>
      <w:pPr>
        <w:ind w:left="4320" w:hanging="180"/>
      </w:pPr>
    </w:lvl>
    <w:lvl w:ilvl="6" w:tplc="FB7C6CA0">
      <w:start w:val="1"/>
      <w:numFmt w:val="decimal"/>
      <w:lvlText w:val="%7."/>
      <w:lvlJc w:val="left"/>
      <w:pPr>
        <w:ind w:left="5040" w:hanging="360"/>
      </w:pPr>
    </w:lvl>
    <w:lvl w:ilvl="7" w:tplc="A63265F8">
      <w:start w:val="1"/>
      <w:numFmt w:val="lowerLetter"/>
      <w:lvlText w:val="%8."/>
      <w:lvlJc w:val="left"/>
      <w:pPr>
        <w:ind w:left="5760" w:hanging="360"/>
      </w:pPr>
    </w:lvl>
    <w:lvl w:ilvl="8" w:tplc="5CBC12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25C88"/>
    <w:multiLevelType w:val="hybridMultilevel"/>
    <w:tmpl w:val="4A505D3E"/>
    <w:lvl w:ilvl="0" w:tplc="832CAA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7B8045E">
      <w:start w:val="1"/>
      <w:numFmt w:val="lowerLetter"/>
      <w:lvlText w:val="%2."/>
      <w:lvlJc w:val="left"/>
      <w:pPr>
        <w:ind w:left="1440" w:hanging="360"/>
      </w:pPr>
    </w:lvl>
    <w:lvl w:ilvl="2" w:tplc="0360C852">
      <w:start w:val="1"/>
      <w:numFmt w:val="lowerRoman"/>
      <w:lvlText w:val="%3."/>
      <w:lvlJc w:val="right"/>
      <w:pPr>
        <w:ind w:left="2160" w:hanging="180"/>
      </w:pPr>
    </w:lvl>
    <w:lvl w:ilvl="3" w:tplc="8CA6345A">
      <w:start w:val="1"/>
      <w:numFmt w:val="decimal"/>
      <w:lvlText w:val="%4."/>
      <w:lvlJc w:val="left"/>
      <w:pPr>
        <w:ind w:left="2880" w:hanging="360"/>
      </w:pPr>
    </w:lvl>
    <w:lvl w:ilvl="4" w:tplc="F0023782">
      <w:start w:val="1"/>
      <w:numFmt w:val="lowerLetter"/>
      <w:lvlText w:val="%5."/>
      <w:lvlJc w:val="left"/>
      <w:pPr>
        <w:ind w:left="3600" w:hanging="360"/>
      </w:pPr>
    </w:lvl>
    <w:lvl w:ilvl="5" w:tplc="C824AF44">
      <w:start w:val="1"/>
      <w:numFmt w:val="lowerRoman"/>
      <w:lvlText w:val="%6."/>
      <w:lvlJc w:val="right"/>
      <w:pPr>
        <w:ind w:left="4320" w:hanging="180"/>
      </w:pPr>
    </w:lvl>
    <w:lvl w:ilvl="6" w:tplc="511C0580">
      <w:start w:val="1"/>
      <w:numFmt w:val="decimal"/>
      <w:lvlText w:val="%7."/>
      <w:lvlJc w:val="left"/>
      <w:pPr>
        <w:ind w:left="5040" w:hanging="360"/>
      </w:pPr>
    </w:lvl>
    <w:lvl w:ilvl="7" w:tplc="71761DDC">
      <w:start w:val="1"/>
      <w:numFmt w:val="lowerLetter"/>
      <w:lvlText w:val="%8."/>
      <w:lvlJc w:val="left"/>
      <w:pPr>
        <w:ind w:left="5760" w:hanging="360"/>
      </w:pPr>
    </w:lvl>
    <w:lvl w:ilvl="8" w:tplc="078618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82177"/>
    <w:multiLevelType w:val="hybridMultilevel"/>
    <w:tmpl w:val="1068C030"/>
    <w:lvl w:ilvl="0" w:tplc="8662F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6F870A8">
      <w:start w:val="1"/>
      <w:numFmt w:val="lowerLetter"/>
      <w:lvlText w:val="%2."/>
      <w:lvlJc w:val="left"/>
      <w:pPr>
        <w:ind w:left="1440" w:hanging="360"/>
      </w:pPr>
    </w:lvl>
    <w:lvl w:ilvl="2" w:tplc="523A15EA">
      <w:start w:val="1"/>
      <w:numFmt w:val="lowerRoman"/>
      <w:lvlText w:val="%3."/>
      <w:lvlJc w:val="right"/>
      <w:pPr>
        <w:ind w:left="2160" w:hanging="180"/>
      </w:pPr>
    </w:lvl>
    <w:lvl w:ilvl="3" w:tplc="1E74BC0C">
      <w:start w:val="1"/>
      <w:numFmt w:val="decimal"/>
      <w:lvlText w:val="%4."/>
      <w:lvlJc w:val="left"/>
      <w:pPr>
        <w:ind w:left="2880" w:hanging="360"/>
      </w:pPr>
    </w:lvl>
    <w:lvl w:ilvl="4" w:tplc="BD9E0A30">
      <w:start w:val="1"/>
      <w:numFmt w:val="lowerLetter"/>
      <w:lvlText w:val="%5."/>
      <w:lvlJc w:val="left"/>
      <w:pPr>
        <w:ind w:left="3600" w:hanging="360"/>
      </w:pPr>
    </w:lvl>
    <w:lvl w:ilvl="5" w:tplc="22661B96">
      <w:start w:val="1"/>
      <w:numFmt w:val="lowerRoman"/>
      <w:lvlText w:val="%6."/>
      <w:lvlJc w:val="right"/>
      <w:pPr>
        <w:ind w:left="4320" w:hanging="180"/>
      </w:pPr>
    </w:lvl>
    <w:lvl w:ilvl="6" w:tplc="B93A9352">
      <w:start w:val="1"/>
      <w:numFmt w:val="decimal"/>
      <w:lvlText w:val="%7."/>
      <w:lvlJc w:val="left"/>
      <w:pPr>
        <w:ind w:left="5040" w:hanging="360"/>
      </w:pPr>
    </w:lvl>
    <w:lvl w:ilvl="7" w:tplc="2196C1C2">
      <w:start w:val="1"/>
      <w:numFmt w:val="lowerLetter"/>
      <w:lvlText w:val="%8."/>
      <w:lvlJc w:val="left"/>
      <w:pPr>
        <w:ind w:left="5760" w:hanging="360"/>
      </w:pPr>
    </w:lvl>
    <w:lvl w:ilvl="8" w:tplc="B2C822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5D71"/>
    <w:multiLevelType w:val="hybridMultilevel"/>
    <w:tmpl w:val="02F82C12"/>
    <w:lvl w:ilvl="0" w:tplc="0A6ABF46">
      <w:start w:val="1"/>
      <w:numFmt w:val="decimal"/>
      <w:lvlText w:val="%1."/>
      <w:lvlJc w:val="left"/>
      <w:pPr>
        <w:ind w:left="298" w:hanging="360"/>
      </w:pPr>
      <w:rPr>
        <w:rFonts w:eastAsia="Calibri" w:hint="default"/>
      </w:rPr>
    </w:lvl>
    <w:lvl w:ilvl="1" w:tplc="58ECE31A">
      <w:start w:val="1"/>
      <w:numFmt w:val="lowerLetter"/>
      <w:lvlText w:val="%2."/>
      <w:lvlJc w:val="left"/>
      <w:pPr>
        <w:ind w:left="1018" w:hanging="360"/>
      </w:pPr>
    </w:lvl>
    <w:lvl w:ilvl="2" w:tplc="021A1792">
      <w:start w:val="1"/>
      <w:numFmt w:val="lowerRoman"/>
      <w:lvlText w:val="%3."/>
      <w:lvlJc w:val="right"/>
      <w:pPr>
        <w:ind w:left="1738" w:hanging="180"/>
      </w:pPr>
    </w:lvl>
    <w:lvl w:ilvl="3" w:tplc="B678BE1C">
      <w:start w:val="1"/>
      <w:numFmt w:val="decimal"/>
      <w:lvlText w:val="%4."/>
      <w:lvlJc w:val="left"/>
      <w:pPr>
        <w:ind w:left="2458" w:hanging="360"/>
      </w:pPr>
    </w:lvl>
    <w:lvl w:ilvl="4" w:tplc="BA84ED88">
      <w:start w:val="1"/>
      <w:numFmt w:val="lowerLetter"/>
      <w:lvlText w:val="%5."/>
      <w:lvlJc w:val="left"/>
      <w:pPr>
        <w:ind w:left="3178" w:hanging="360"/>
      </w:pPr>
    </w:lvl>
    <w:lvl w:ilvl="5" w:tplc="087AA7A0">
      <w:start w:val="1"/>
      <w:numFmt w:val="lowerRoman"/>
      <w:lvlText w:val="%6."/>
      <w:lvlJc w:val="right"/>
      <w:pPr>
        <w:ind w:left="3898" w:hanging="180"/>
      </w:pPr>
    </w:lvl>
    <w:lvl w:ilvl="6" w:tplc="19A8A270">
      <w:start w:val="1"/>
      <w:numFmt w:val="decimal"/>
      <w:lvlText w:val="%7."/>
      <w:lvlJc w:val="left"/>
      <w:pPr>
        <w:ind w:left="4618" w:hanging="360"/>
      </w:pPr>
    </w:lvl>
    <w:lvl w:ilvl="7" w:tplc="40F080E0">
      <w:start w:val="1"/>
      <w:numFmt w:val="lowerLetter"/>
      <w:lvlText w:val="%8."/>
      <w:lvlJc w:val="left"/>
      <w:pPr>
        <w:ind w:left="5338" w:hanging="360"/>
      </w:pPr>
    </w:lvl>
    <w:lvl w:ilvl="8" w:tplc="8520AB62">
      <w:start w:val="1"/>
      <w:numFmt w:val="lowerRoman"/>
      <w:lvlText w:val="%9."/>
      <w:lvlJc w:val="right"/>
      <w:pPr>
        <w:ind w:left="6058" w:hanging="180"/>
      </w:pPr>
    </w:lvl>
  </w:abstractNum>
  <w:abstractNum w:abstractNumId="8" w15:restartNumberingAfterBreak="0">
    <w:nsid w:val="181F07F5"/>
    <w:multiLevelType w:val="hybridMultilevel"/>
    <w:tmpl w:val="FC7CDE0A"/>
    <w:lvl w:ilvl="0" w:tplc="C6EA8EA0">
      <w:start w:val="1"/>
      <w:numFmt w:val="decimal"/>
      <w:lvlText w:val="%1."/>
      <w:lvlJc w:val="left"/>
    </w:lvl>
    <w:lvl w:ilvl="1" w:tplc="1FF66132">
      <w:start w:val="1"/>
      <w:numFmt w:val="lowerLetter"/>
      <w:lvlText w:val="%2."/>
      <w:lvlJc w:val="left"/>
      <w:pPr>
        <w:ind w:left="1440" w:hanging="360"/>
      </w:pPr>
    </w:lvl>
    <w:lvl w:ilvl="2" w:tplc="4E6CDFD2">
      <w:start w:val="1"/>
      <w:numFmt w:val="lowerRoman"/>
      <w:lvlText w:val="%3."/>
      <w:lvlJc w:val="right"/>
      <w:pPr>
        <w:ind w:left="2160" w:hanging="180"/>
      </w:pPr>
    </w:lvl>
    <w:lvl w:ilvl="3" w:tplc="1CB6BF44">
      <w:start w:val="1"/>
      <w:numFmt w:val="decimal"/>
      <w:lvlText w:val="%4."/>
      <w:lvlJc w:val="left"/>
      <w:pPr>
        <w:ind w:left="2880" w:hanging="360"/>
      </w:pPr>
    </w:lvl>
    <w:lvl w:ilvl="4" w:tplc="279280D6">
      <w:start w:val="1"/>
      <w:numFmt w:val="lowerLetter"/>
      <w:lvlText w:val="%5."/>
      <w:lvlJc w:val="left"/>
      <w:pPr>
        <w:ind w:left="3600" w:hanging="360"/>
      </w:pPr>
    </w:lvl>
    <w:lvl w:ilvl="5" w:tplc="35AC7968">
      <w:start w:val="1"/>
      <w:numFmt w:val="lowerRoman"/>
      <w:lvlText w:val="%6."/>
      <w:lvlJc w:val="right"/>
      <w:pPr>
        <w:ind w:left="4320" w:hanging="180"/>
      </w:pPr>
    </w:lvl>
    <w:lvl w:ilvl="6" w:tplc="EEE8C72C">
      <w:start w:val="1"/>
      <w:numFmt w:val="decimal"/>
      <w:lvlText w:val="%7."/>
      <w:lvlJc w:val="left"/>
      <w:pPr>
        <w:ind w:left="5040" w:hanging="360"/>
      </w:pPr>
    </w:lvl>
    <w:lvl w:ilvl="7" w:tplc="61BCF760">
      <w:start w:val="1"/>
      <w:numFmt w:val="lowerLetter"/>
      <w:lvlText w:val="%8."/>
      <w:lvlJc w:val="left"/>
      <w:pPr>
        <w:ind w:left="5760" w:hanging="360"/>
      </w:pPr>
    </w:lvl>
    <w:lvl w:ilvl="8" w:tplc="BBCAC8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40BFD"/>
    <w:multiLevelType w:val="hybridMultilevel"/>
    <w:tmpl w:val="4992F7BA"/>
    <w:lvl w:ilvl="0" w:tplc="6194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EE160">
      <w:start w:val="1"/>
      <w:numFmt w:val="lowerLetter"/>
      <w:lvlText w:val="%2."/>
      <w:lvlJc w:val="left"/>
      <w:pPr>
        <w:ind w:left="1440" w:hanging="360"/>
      </w:pPr>
    </w:lvl>
    <w:lvl w:ilvl="2" w:tplc="A1BC31D0">
      <w:start w:val="1"/>
      <w:numFmt w:val="lowerRoman"/>
      <w:lvlText w:val="%3."/>
      <w:lvlJc w:val="right"/>
      <w:pPr>
        <w:ind w:left="2160" w:hanging="180"/>
      </w:pPr>
    </w:lvl>
    <w:lvl w:ilvl="3" w:tplc="61160846">
      <w:start w:val="1"/>
      <w:numFmt w:val="decimal"/>
      <w:lvlText w:val="%4."/>
      <w:lvlJc w:val="left"/>
      <w:pPr>
        <w:ind w:left="2880" w:hanging="360"/>
      </w:pPr>
    </w:lvl>
    <w:lvl w:ilvl="4" w:tplc="E99C9876">
      <w:start w:val="1"/>
      <w:numFmt w:val="lowerLetter"/>
      <w:lvlText w:val="%5."/>
      <w:lvlJc w:val="left"/>
      <w:pPr>
        <w:ind w:left="3600" w:hanging="360"/>
      </w:pPr>
    </w:lvl>
    <w:lvl w:ilvl="5" w:tplc="812010B8">
      <w:start w:val="1"/>
      <w:numFmt w:val="lowerRoman"/>
      <w:lvlText w:val="%6."/>
      <w:lvlJc w:val="right"/>
      <w:pPr>
        <w:ind w:left="4320" w:hanging="180"/>
      </w:pPr>
    </w:lvl>
    <w:lvl w:ilvl="6" w:tplc="AA74B64A">
      <w:start w:val="1"/>
      <w:numFmt w:val="decimal"/>
      <w:lvlText w:val="%7."/>
      <w:lvlJc w:val="left"/>
      <w:pPr>
        <w:ind w:left="5040" w:hanging="360"/>
      </w:pPr>
    </w:lvl>
    <w:lvl w:ilvl="7" w:tplc="D18684D4">
      <w:start w:val="1"/>
      <w:numFmt w:val="lowerLetter"/>
      <w:lvlText w:val="%8."/>
      <w:lvlJc w:val="left"/>
      <w:pPr>
        <w:ind w:left="5760" w:hanging="360"/>
      </w:pPr>
    </w:lvl>
    <w:lvl w:ilvl="8" w:tplc="24229E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84090"/>
    <w:multiLevelType w:val="hybridMultilevel"/>
    <w:tmpl w:val="4436618A"/>
    <w:lvl w:ilvl="0" w:tplc="66845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BC8CC87C">
      <w:start w:val="1"/>
      <w:numFmt w:val="lowerLetter"/>
      <w:lvlText w:val="%2."/>
      <w:lvlJc w:val="left"/>
      <w:pPr>
        <w:ind w:left="1440" w:hanging="360"/>
      </w:pPr>
    </w:lvl>
    <w:lvl w:ilvl="2" w:tplc="B4607F4C">
      <w:start w:val="1"/>
      <w:numFmt w:val="lowerRoman"/>
      <w:lvlText w:val="%3."/>
      <w:lvlJc w:val="right"/>
      <w:pPr>
        <w:ind w:left="2160" w:hanging="180"/>
      </w:pPr>
    </w:lvl>
    <w:lvl w:ilvl="3" w:tplc="F40ACFE4">
      <w:start w:val="1"/>
      <w:numFmt w:val="decimal"/>
      <w:lvlText w:val="%4."/>
      <w:lvlJc w:val="left"/>
      <w:pPr>
        <w:ind w:left="2880" w:hanging="360"/>
      </w:pPr>
    </w:lvl>
    <w:lvl w:ilvl="4" w:tplc="0D38615E">
      <w:start w:val="1"/>
      <w:numFmt w:val="lowerLetter"/>
      <w:lvlText w:val="%5."/>
      <w:lvlJc w:val="left"/>
      <w:pPr>
        <w:ind w:left="3600" w:hanging="360"/>
      </w:pPr>
    </w:lvl>
    <w:lvl w:ilvl="5" w:tplc="D3D66888">
      <w:start w:val="1"/>
      <w:numFmt w:val="lowerRoman"/>
      <w:lvlText w:val="%6."/>
      <w:lvlJc w:val="right"/>
      <w:pPr>
        <w:ind w:left="4320" w:hanging="180"/>
      </w:pPr>
    </w:lvl>
    <w:lvl w:ilvl="6" w:tplc="C316C416">
      <w:start w:val="1"/>
      <w:numFmt w:val="decimal"/>
      <w:lvlText w:val="%7."/>
      <w:lvlJc w:val="left"/>
      <w:pPr>
        <w:ind w:left="5040" w:hanging="360"/>
      </w:pPr>
    </w:lvl>
    <w:lvl w:ilvl="7" w:tplc="FCA4C0B0">
      <w:start w:val="1"/>
      <w:numFmt w:val="lowerLetter"/>
      <w:lvlText w:val="%8."/>
      <w:lvlJc w:val="left"/>
      <w:pPr>
        <w:ind w:left="5760" w:hanging="360"/>
      </w:pPr>
    </w:lvl>
    <w:lvl w:ilvl="8" w:tplc="C6A43D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35CA"/>
    <w:multiLevelType w:val="multilevel"/>
    <w:tmpl w:val="C656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93E5D6B"/>
    <w:multiLevelType w:val="hybridMultilevel"/>
    <w:tmpl w:val="B334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C3F24"/>
    <w:multiLevelType w:val="multilevel"/>
    <w:tmpl w:val="CEDC434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67B5"/>
    <w:multiLevelType w:val="hybridMultilevel"/>
    <w:tmpl w:val="BFFE0996"/>
    <w:lvl w:ilvl="0" w:tplc="02BC50F0">
      <w:start w:val="1"/>
      <w:numFmt w:val="decimal"/>
      <w:lvlText w:val="%1."/>
      <w:lvlJc w:val="left"/>
    </w:lvl>
    <w:lvl w:ilvl="1" w:tplc="84C4F77E">
      <w:start w:val="1"/>
      <w:numFmt w:val="lowerLetter"/>
      <w:lvlText w:val="%2."/>
      <w:lvlJc w:val="left"/>
      <w:pPr>
        <w:ind w:left="1440" w:hanging="360"/>
      </w:pPr>
    </w:lvl>
    <w:lvl w:ilvl="2" w:tplc="4008D1D0">
      <w:start w:val="1"/>
      <w:numFmt w:val="lowerRoman"/>
      <w:lvlText w:val="%3."/>
      <w:lvlJc w:val="right"/>
      <w:pPr>
        <w:ind w:left="2160" w:hanging="180"/>
      </w:pPr>
    </w:lvl>
    <w:lvl w:ilvl="3" w:tplc="D2244780">
      <w:start w:val="1"/>
      <w:numFmt w:val="decimal"/>
      <w:lvlText w:val="%4."/>
      <w:lvlJc w:val="left"/>
      <w:pPr>
        <w:ind w:left="2880" w:hanging="360"/>
      </w:pPr>
    </w:lvl>
    <w:lvl w:ilvl="4" w:tplc="69346C42">
      <w:start w:val="1"/>
      <w:numFmt w:val="lowerLetter"/>
      <w:lvlText w:val="%5."/>
      <w:lvlJc w:val="left"/>
      <w:pPr>
        <w:ind w:left="3600" w:hanging="360"/>
      </w:pPr>
    </w:lvl>
    <w:lvl w:ilvl="5" w:tplc="ADD08A3C">
      <w:start w:val="1"/>
      <w:numFmt w:val="lowerRoman"/>
      <w:lvlText w:val="%6."/>
      <w:lvlJc w:val="right"/>
      <w:pPr>
        <w:ind w:left="4320" w:hanging="180"/>
      </w:pPr>
    </w:lvl>
    <w:lvl w:ilvl="6" w:tplc="CA886ACC">
      <w:start w:val="1"/>
      <w:numFmt w:val="decimal"/>
      <w:lvlText w:val="%7."/>
      <w:lvlJc w:val="left"/>
      <w:pPr>
        <w:ind w:left="5040" w:hanging="360"/>
      </w:pPr>
    </w:lvl>
    <w:lvl w:ilvl="7" w:tplc="9B2A00F8">
      <w:start w:val="1"/>
      <w:numFmt w:val="lowerLetter"/>
      <w:lvlText w:val="%8."/>
      <w:lvlJc w:val="left"/>
      <w:pPr>
        <w:ind w:left="5760" w:hanging="360"/>
      </w:pPr>
    </w:lvl>
    <w:lvl w:ilvl="8" w:tplc="A3C428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39E7"/>
    <w:multiLevelType w:val="multilevel"/>
    <w:tmpl w:val="3B1030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04A"/>
    <w:multiLevelType w:val="hybridMultilevel"/>
    <w:tmpl w:val="44E8EDFC"/>
    <w:lvl w:ilvl="0" w:tplc="9C82A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8C74F42"/>
    <w:multiLevelType w:val="hybridMultilevel"/>
    <w:tmpl w:val="D3BEC8B8"/>
    <w:lvl w:ilvl="0" w:tplc="B0B0D504">
      <w:start w:val="1"/>
      <w:numFmt w:val="decimal"/>
      <w:lvlText w:val="%1."/>
      <w:lvlJc w:val="left"/>
    </w:lvl>
    <w:lvl w:ilvl="1" w:tplc="BBD2E1EA">
      <w:start w:val="1"/>
      <w:numFmt w:val="lowerLetter"/>
      <w:lvlText w:val="%2."/>
      <w:lvlJc w:val="left"/>
      <w:pPr>
        <w:ind w:left="1440" w:hanging="360"/>
      </w:pPr>
    </w:lvl>
    <w:lvl w:ilvl="2" w:tplc="7F2428D4">
      <w:start w:val="1"/>
      <w:numFmt w:val="lowerRoman"/>
      <w:lvlText w:val="%3."/>
      <w:lvlJc w:val="right"/>
      <w:pPr>
        <w:ind w:left="2160" w:hanging="180"/>
      </w:pPr>
    </w:lvl>
    <w:lvl w:ilvl="3" w:tplc="D89C6546">
      <w:start w:val="1"/>
      <w:numFmt w:val="decimal"/>
      <w:lvlText w:val="%4."/>
      <w:lvlJc w:val="left"/>
      <w:pPr>
        <w:ind w:left="2880" w:hanging="360"/>
      </w:pPr>
    </w:lvl>
    <w:lvl w:ilvl="4" w:tplc="9C2A71C0">
      <w:start w:val="1"/>
      <w:numFmt w:val="lowerLetter"/>
      <w:lvlText w:val="%5."/>
      <w:lvlJc w:val="left"/>
      <w:pPr>
        <w:ind w:left="3600" w:hanging="360"/>
      </w:pPr>
    </w:lvl>
    <w:lvl w:ilvl="5" w:tplc="301CEAD0">
      <w:start w:val="1"/>
      <w:numFmt w:val="lowerRoman"/>
      <w:lvlText w:val="%6."/>
      <w:lvlJc w:val="right"/>
      <w:pPr>
        <w:ind w:left="4320" w:hanging="180"/>
      </w:pPr>
    </w:lvl>
    <w:lvl w:ilvl="6" w:tplc="B5B0D238">
      <w:start w:val="1"/>
      <w:numFmt w:val="decimal"/>
      <w:lvlText w:val="%7."/>
      <w:lvlJc w:val="left"/>
      <w:pPr>
        <w:ind w:left="5040" w:hanging="360"/>
      </w:pPr>
    </w:lvl>
    <w:lvl w:ilvl="7" w:tplc="4D564ABC">
      <w:start w:val="1"/>
      <w:numFmt w:val="lowerLetter"/>
      <w:lvlText w:val="%8."/>
      <w:lvlJc w:val="left"/>
      <w:pPr>
        <w:ind w:left="5760" w:hanging="360"/>
      </w:pPr>
    </w:lvl>
    <w:lvl w:ilvl="8" w:tplc="91968ED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37BA0"/>
    <w:multiLevelType w:val="hybridMultilevel"/>
    <w:tmpl w:val="04B4BF14"/>
    <w:lvl w:ilvl="0" w:tplc="113439E4">
      <w:start w:val="1"/>
      <w:numFmt w:val="decimal"/>
      <w:lvlText w:val="%1."/>
      <w:lvlJc w:val="left"/>
    </w:lvl>
    <w:lvl w:ilvl="1" w:tplc="566837A4">
      <w:start w:val="1"/>
      <w:numFmt w:val="lowerLetter"/>
      <w:lvlText w:val="%2."/>
      <w:lvlJc w:val="left"/>
      <w:pPr>
        <w:ind w:left="1440" w:hanging="360"/>
      </w:pPr>
    </w:lvl>
    <w:lvl w:ilvl="2" w:tplc="204A01E4">
      <w:start w:val="1"/>
      <w:numFmt w:val="lowerRoman"/>
      <w:lvlText w:val="%3."/>
      <w:lvlJc w:val="right"/>
      <w:pPr>
        <w:ind w:left="2160" w:hanging="180"/>
      </w:pPr>
    </w:lvl>
    <w:lvl w:ilvl="3" w:tplc="C73E2CA8">
      <w:start w:val="1"/>
      <w:numFmt w:val="decimal"/>
      <w:lvlText w:val="%4."/>
      <w:lvlJc w:val="left"/>
      <w:pPr>
        <w:ind w:left="2880" w:hanging="360"/>
      </w:pPr>
    </w:lvl>
    <w:lvl w:ilvl="4" w:tplc="9C04B904">
      <w:start w:val="1"/>
      <w:numFmt w:val="lowerLetter"/>
      <w:lvlText w:val="%5."/>
      <w:lvlJc w:val="left"/>
      <w:pPr>
        <w:ind w:left="3600" w:hanging="360"/>
      </w:pPr>
    </w:lvl>
    <w:lvl w:ilvl="5" w:tplc="4B6AAD0A">
      <w:start w:val="1"/>
      <w:numFmt w:val="lowerRoman"/>
      <w:lvlText w:val="%6."/>
      <w:lvlJc w:val="right"/>
      <w:pPr>
        <w:ind w:left="4320" w:hanging="180"/>
      </w:pPr>
    </w:lvl>
    <w:lvl w:ilvl="6" w:tplc="DE6689CC">
      <w:start w:val="1"/>
      <w:numFmt w:val="decimal"/>
      <w:lvlText w:val="%7."/>
      <w:lvlJc w:val="left"/>
      <w:pPr>
        <w:ind w:left="5040" w:hanging="360"/>
      </w:pPr>
    </w:lvl>
    <w:lvl w:ilvl="7" w:tplc="ED125C8C">
      <w:start w:val="1"/>
      <w:numFmt w:val="lowerLetter"/>
      <w:lvlText w:val="%8."/>
      <w:lvlJc w:val="left"/>
      <w:pPr>
        <w:ind w:left="5760" w:hanging="360"/>
      </w:pPr>
    </w:lvl>
    <w:lvl w:ilvl="8" w:tplc="F1C0E10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315B5"/>
    <w:multiLevelType w:val="hybridMultilevel"/>
    <w:tmpl w:val="C94024BE"/>
    <w:lvl w:ilvl="0" w:tplc="F9BC6A2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ED604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9CCE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2C39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F2C96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7C070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3ADE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9033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3ECE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17E6BB0"/>
    <w:multiLevelType w:val="hybridMultilevel"/>
    <w:tmpl w:val="27CAC744"/>
    <w:lvl w:ilvl="0" w:tplc="05DE94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AEB2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A670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081B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1AAC8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4AE2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144F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D8D1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5CE8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2B04E53"/>
    <w:multiLevelType w:val="hybridMultilevel"/>
    <w:tmpl w:val="26B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767FA"/>
    <w:multiLevelType w:val="hybridMultilevel"/>
    <w:tmpl w:val="59EC0C9A"/>
    <w:lvl w:ilvl="0" w:tplc="C8F0595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DF487A1E">
      <w:start w:val="1"/>
      <w:numFmt w:val="lowerLetter"/>
      <w:lvlText w:val="%2."/>
      <w:lvlJc w:val="left"/>
      <w:pPr>
        <w:ind w:left="1725" w:hanging="360"/>
      </w:pPr>
    </w:lvl>
    <w:lvl w:ilvl="2" w:tplc="465818C4">
      <w:start w:val="1"/>
      <w:numFmt w:val="lowerRoman"/>
      <w:lvlText w:val="%3."/>
      <w:lvlJc w:val="right"/>
      <w:pPr>
        <w:ind w:left="2445" w:hanging="180"/>
      </w:pPr>
    </w:lvl>
    <w:lvl w:ilvl="3" w:tplc="5C743B7E">
      <w:start w:val="1"/>
      <w:numFmt w:val="decimal"/>
      <w:lvlText w:val="%4."/>
      <w:lvlJc w:val="left"/>
      <w:pPr>
        <w:ind w:left="3165" w:hanging="360"/>
      </w:pPr>
    </w:lvl>
    <w:lvl w:ilvl="4" w:tplc="CD109506">
      <w:start w:val="1"/>
      <w:numFmt w:val="lowerLetter"/>
      <w:lvlText w:val="%5."/>
      <w:lvlJc w:val="left"/>
      <w:pPr>
        <w:ind w:left="3885" w:hanging="360"/>
      </w:pPr>
    </w:lvl>
    <w:lvl w:ilvl="5" w:tplc="A7D63D3A">
      <w:start w:val="1"/>
      <w:numFmt w:val="lowerRoman"/>
      <w:lvlText w:val="%6."/>
      <w:lvlJc w:val="right"/>
      <w:pPr>
        <w:ind w:left="4605" w:hanging="180"/>
      </w:pPr>
    </w:lvl>
    <w:lvl w:ilvl="6" w:tplc="5092410C">
      <w:start w:val="1"/>
      <w:numFmt w:val="decimal"/>
      <w:lvlText w:val="%7."/>
      <w:lvlJc w:val="left"/>
      <w:pPr>
        <w:ind w:left="5325" w:hanging="360"/>
      </w:pPr>
    </w:lvl>
    <w:lvl w:ilvl="7" w:tplc="F7BA3860">
      <w:start w:val="1"/>
      <w:numFmt w:val="lowerLetter"/>
      <w:lvlText w:val="%8."/>
      <w:lvlJc w:val="left"/>
      <w:pPr>
        <w:ind w:left="6045" w:hanging="360"/>
      </w:pPr>
    </w:lvl>
    <w:lvl w:ilvl="8" w:tplc="03005E04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6B4B75FE"/>
    <w:multiLevelType w:val="hybridMultilevel"/>
    <w:tmpl w:val="D9D69BB2"/>
    <w:lvl w:ilvl="0" w:tplc="1D9E8D8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965788"/>
    <w:multiLevelType w:val="hybridMultilevel"/>
    <w:tmpl w:val="9CD2BD7C"/>
    <w:lvl w:ilvl="0" w:tplc="C71E4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33CE01E">
      <w:start w:val="1"/>
      <w:numFmt w:val="lowerLetter"/>
      <w:lvlText w:val="%2."/>
      <w:lvlJc w:val="left"/>
      <w:pPr>
        <w:ind w:left="1440" w:hanging="360"/>
      </w:pPr>
    </w:lvl>
    <w:lvl w:ilvl="2" w:tplc="6054E436">
      <w:start w:val="1"/>
      <w:numFmt w:val="lowerRoman"/>
      <w:lvlText w:val="%3."/>
      <w:lvlJc w:val="right"/>
      <w:pPr>
        <w:ind w:left="2160" w:hanging="180"/>
      </w:pPr>
    </w:lvl>
    <w:lvl w:ilvl="3" w:tplc="99D2B4CE">
      <w:start w:val="1"/>
      <w:numFmt w:val="decimal"/>
      <w:lvlText w:val="%4."/>
      <w:lvlJc w:val="left"/>
      <w:pPr>
        <w:ind w:left="2880" w:hanging="360"/>
      </w:pPr>
    </w:lvl>
    <w:lvl w:ilvl="4" w:tplc="AF700D84">
      <w:start w:val="1"/>
      <w:numFmt w:val="lowerLetter"/>
      <w:lvlText w:val="%5."/>
      <w:lvlJc w:val="left"/>
      <w:pPr>
        <w:ind w:left="3600" w:hanging="360"/>
      </w:pPr>
    </w:lvl>
    <w:lvl w:ilvl="5" w:tplc="D698336A">
      <w:start w:val="1"/>
      <w:numFmt w:val="lowerRoman"/>
      <w:lvlText w:val="%6."/>
      <w:lvlJc w:val="right"/>
      <w:pPr>
        <w:ind w:left="4320" w:hanging="180"/>
      </w:pPr>
    </w:lvl>
    <w:lvl w:ilvl="6" w:tplc="E7F64A12">
      <w:start w:val="1"/>
      <w:numFmt w:val="decimal"/>
      <w:lvlText w:val="%7."/>
      <w:lvlJc w:val="left"/>
      <w:pPr>
        <w:ind w:left="5040" w:hanging="360"/>
      </w:pPr>
    </w:lvl>
    <w:lvl w:ilvl="7" w:tplc="15049F3E">
      <w:start w:val="1"/>
      <w:numFmt w:val="lowerLetter"/>
      <w:lvlText w:val="%8."/>
      <w:lvlJc w:val="left"/>
      <w:pPr>
        <w:ind w:left="5760" w:hanging="360"/>
      </w:pPr>
    </w:lvl>
    <w:lvl w:ilvl="8" w:tplc="970635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481"/>
    <w:multiLevelType w:val="hybridMultilevel"/>
    <w:tmpl w:val="BCC45EA0"/>
    <w:lvl w:ilvl="0" w:tplc="83EEC5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91E5B2E">
      <w:start w:val="1"/>
      <w:numFmt w:val="lowerLetter"/>
      <w:lvlText w:val="%2."/>
      <w:lvlJc w:val="left"/>
      <w:pPr>
        <w:ind w:left="1440" w:hanging="360"/>
      </w:pPr>
    </w:lvl>
    <w:lvl w:ilvl="2" w:tplc="6FA0B808">
      <w:start w:val="1"/>
      <w:numFmt w:val="lowerRoman"/>
      <w:lvlText w:val="%3."/>
      <w:lvlJc w:val="right"/>
      <w:pPr>
        <w:ind w:left="2160" w:hanging="180"/>
      </w:pPr>
    </w:lvl>
    <w:lvl w:ilvl="3" w:tplc="C1F2EA3E">
      <w:start w:val="1"/>
      <w:numFmt w:val="decimal"/>
      <w:lvlText w:val="%4."/>
      <w:lvlJc w:val="left"/>
      <w:pPr>
        <w:ind w:left="2880" w:hanging="360"/>
      </w:pPr>
    </w:lvl>
    <w:lvl w:ilvl="4" w:tplc="EF16B680">
      <w:start w:val="1"/>
      <w:numFmt w:val="lowerLetter"/>
      <w:lvlText w:val="%5."/>
      <w:lvlJc w:val="left"/>
      <w:pPr>
        <w:ind w:left="3600" w:hanging="360"/>
      </w:pPr>
    </w:lvl>
    <w:lvl w:ilvl="5" w:tplc="0366D028">
      <w:start w:val="1"/>
      <w:numFmt w:val="lowerRoman"/>
      <w:lvlText w:val="%6."/>
      <w:lvlJc w:val="right"/>
      <w:pPr>
        <w:ind w:left="4320" w:hanging="180"/>
      </w:pPr>
    </w:lvl>
    <w:lvl w:ilvl="6" w:tplc="4EAA3364">
      <w:start w:val="1"/>
      <w:numFmt w:val="decimal"/>
      <w:lvlText w:val="%7."/>
      <w:lvlJc w:val="left"/>
      <w:pPr>
        <w:ind w:left="5040" w:hanging="360"/>
      </w:pPr>
    </w:lvl>
    <w:lvl w:ilvl="7" w:tplc="F6467C6C">
      <w:start w:val="1"/>
      <w:numFmt w:val="lowerLetter"/>
      <w:lvlText w:val="%8."/>
      <w:lvlJc w:val="left"/>
      <w:pPr>
        <w:ind w:left="5760" w:hanging="360"/>
      </w:pPr>
    </w:lvl>
    <w:lvl w:ilvl="8" w:tplc="C07CC5C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63056"/>
    <w:multiLevelType w:val="hybridMultilevel"/>
    <w:tmpl w:val="188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73E1E"/>
    <w:multiLevelType w:val="hybridMultilevel"/>
    <w:tmpl w:val="73062DCA"/>
    <w:lvl w:ilvl="0" w:tplc="FCA25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1C27280">
      <w:start w:val="1"/>
      <w:numFmt w:val="lowerLetter"/>
      <w:lvlText w:val="%2."/>
      <w:lvlJc w:val="left"/>
      <w:pPr>
        <w:ind w:left="1440" w:hanging="360"/>
      </w:pPr>
    </w:lvl>
    <w:lvl w:ilvl="2" w:tplc="3570940C">
      <w:start w:val="1"/>
      <w:numFmt w:val="lowerRoman"/>
      <w:lvlText w:val="%3."/>
      <w:lvlJc w:val="right"/>
      <w:pPr>
        <w:ind w:left="2160" w:hanging="180"/>
      </w:pPr>
    </w:lvl>
    <w:lvl w:ilvl="3" w:tplc="0EA88CA2">
      <w:start w:val="1"/>
      <w:numFmt w:val="decimal"/>
      <w:lvlText w:val="%4."/>
      <w:lvlJc w:val="left"/>
      <w:pPr>
        <w:ind w:left="2880" w:hanging="360"/>
      </w:pPr>
    </w:lvl>
    <w:lvl w:ilvl="4" w:tplc="CC22A8C8">
      <w:start w:val="1"/>
      <w:numFmt w:val="lowerLetter"/>
      <w:lvlText w:val="%5."/>
      <w:lvlJc w:val="left"/>
      <w:pPr>
        <w:ind w:left="3600" w:hanging="360"/>
      </w:pPr>
    </w:lvl>
    <w:lvl w:ilvl="5" w:tplc="78DE4D0E">
      <w:start w:val="1"/>
      <w:numFmt w:val="lowerRoman"/>
      <w:lvlText w:val="%6."/>
      <w:lvlJc w:val="right"/>
      <w:pPr>
        <w:ind w:left="4320" w:hanging="180"/>
      </w:pPr>
    </w:lvl>
    <w:lvl w:ilvl="6" w:tplc="7C44A984">
      <w:start w:val="1"/>
      <w:numFmt w:val="decimal"/>
      <w:lvlText w:val="%7."/>
      <w:lvlJc w:val="left"/>
      <w:pPr>
        <w:ind w:left="5040" w:hanging="360"/>
      </w:pPr>
    </w:lvl>
    <w:lvl w:ilvl="7" w:tplc="CE3EB140">
      <w:start w:val="1"/>
      <w:numFmt w:val="lowerLetter"/>
      <w:lvlText w:val="%8."/>
      <w:lvlJc w:val="left"/>
      <w:pPr>
        <w:ind w:left="5760" w:hanging="360"/>
      </w:pPr>
    </w:lvl>
    <w:lvl w:ilvl="8" w:tplc="73FC07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2"/>
  </w:num>
  <w:num w:numId="5">
    <w:abstractNumId w:val="9"/>
  </w:num>
  <w:num w:numId="6">
    <w:abstractNumId w:val="6"/>
  </w:num>
  <w:num w:numId="7">
    <w:abstractNumId w:val="7"/>
  </w:num>
  <w:num w:numId="8">
    <w:abstractNumId w:val="25"/>
  </w:num>
  <w:num w:numId="9">
    <w:abstractNumId w:val="5"/>
  </w:num>
  <w:num w:numId="10">
    <w:abstractNumId w:val="13"/>
  </w:num>
  <w:num w:numId="11">
    <w:abstractNumId w:val="15"/>
  </w:num>
  <w:num w:numId="12">
    <w:abstractNumId w:val="8"/>
  </w:num>
  <w:num w:numId="13">
    <w:abstractNumId w:val="20"/>
  </w:num>
  <w:num w:numId="14">
    <w:abstractNumId w:val="10"/>
  </w:num>
  <w:num w:numId="15">
    <w:abstractNumId w:val="24"/>
  </w:num>
  <w:num w:numId="16">
    <w:abstractNumId w:val="19"/>
  </w:num>
  <w:num w:numId="17">
    <w:abstractNumId w:val="14"/>
  </w:num>
  <w:num w:numId="18">
    <w:abstractNumId w:val="18"/>
  </w:num>
  <w:num w:numId="19">
    <w:abstractNumId w:val="17"/>
  </w:num>
  <w:num w:numId="20">
    <w:abstractNumId w:val="4"/>
  </w:num>
  <w:num w:numId="21">
    <w:abstractNumId w:val="12"/>
  </w:num>
  <w:num w:numId="22">
    <w:abstractNumId w:val="21"/>
  </w:num>
  <w:num w:numId="23">
    <w:abstractNumId w:val="23"/>
  </w:num>
  <w:num w:numId="24">
    <w:abstractNumId w:val="2"/>
  </w:num>
  <w:num w:numId="25">
    <w:abstractNumId w:val="16"/>
  </w:num>
  <w:num w:numId="26">
    <w:abstractNumId w:val="27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A2E"/>
    <w:rsid w:val="000025BE"/>
    <w:rsid w:val="000168B0"/>
    <w:rsid w:val="000222E3"/>
    <w:rsid w:val="0002502D"/>
    <w:rsid w:val="00037FC2"/>
    <w:rsid w:val="00050262"/>
    <w:rsid w:val="000560CD"/>
    <w:rsid w:val="00061A88"/>
    <w:rsid w:val="00063339"/>
    <w:rsid w:val="00067AA9"/>
    <w:rsid w:val="00073419"/>
    <w:rsid w:val="00077EEB"/>
    <w:rsid w:val="00080D71"/>
    <w:rsid w:val="00081FB3"/>
    <w:rsid w:val="00085C00"/>
    <w:rsid w:val="000927ED"/>
    <w:rsid w:val="00094EE6"/>
    <w:rsid w:val="000955D3"/>
    <w:rsid w:val="000964C9"/>
    <w:rsid w:val="000A0182"/>
    <w:rsid w:val="000A4C0C"/>
    <w:rsid w:val="000A6536"/>
    <w:rsid w:val="000A6AC5"/>
    <w:rsid w:val="000B0D4A"/>
    <w:rsid w:val="000B1580"/>
    <w:rsid w:val="000B4EA0"/>
    <w:rsid w:val="000B7F77"/>
    <w:rsid w:val="000C3679"/>
    <w:rsid w:val="000C4A5B"/>
    <w:rsid w:val="000C606F"/>
    <w:rsid w:val="000C6797"/>
    <w:rsid w:val="000C7146"/>
    <w:rsid w:val="000D60B2"/>
    <w:rsid w:val="000E0DB8"/>
    <w:rsid w:val="000E2FDE"/>
    <w:rsid w:val="000E3993"/>
    <w:rsid w:val="000E3CF8"/>
    <w:rsid w:val="000E7E7A"/>
    <w:rsid w:val="000F15F5"/>
    <w:rsid w:val="00113F7D"/>
    <w:rsid w:val="001140AB"/>
    <w:rsid w:val="00117069"/>
    <w:rsid w:val="001253C8"/>
    <w:rsid w:val="001315B9"/>
    <w:rsid w:val="00137A39"/>
    <w:rsid w:val="00150C90"/>
    <w:rsid w:val="001511D6"/>
    <w:rsid w:val="0015469C"/>
    <w:rsid w:val="00154D1D"/>
    <w:rsid w:val="00165F70"/>
    <w:rsid w:val="00167967"/>
    <w:rsid w:val="00172829"/>
    <w:rsid w:val="001730FB"/>
    <w:rsid w:val="001750A9"/>
    <w:rsid w:val="001801BE"/>
    <w:rsid w:val="00180645"/>
    <w:rsid w:val="00183336"/>
    <w:rsid w:val="001916B2"/>
    <w:rsid w:val="00191C34"/>
    <w:rsid w:val="001A07C5"/>
    <w:rsid w:val="001A08D0"/>
    <w:rsid w:val="001A4E7D"/>
    <w:rsid w:val="001B184A"/>
    <w:rsid w:val="001B3678"/>
    <w:rsid w:val="001B3BD8"/>
    <w:rsid w:val="001C060B"/>
    <w:rsid w:val="001C2176"/>
    <w:rsid w:val="001D4CE6"/>
    <w:rsid w:val="001E0714"/>
    <w:rsid w:val="001E62C0"/>
    <w:rsid w:val="001F2AF9"/>
    <w:rsid w:val="001F3538"/>
    <w:rsid w:val="001F5F80"/>
    <w:rsid w:val="00204861"/>
    <w:rsid w:val="00205FB4"/>
    <w:rsid w:val="00212A70"/>
    <w:rsid w:val="0022088C"/>
    <w:rsid w:val="00220B68"/>
    <w:rsid w:val="00231C33"/>
    <w:rsid w:val="00232222"/>
    <w:rsid w:val="002333EB"/>
    <w:rsid w:val="00234232"/>
    <w:rsid w:val="00240FB5"/>
    <w:rsid w:val="0024239B"/>
    <w:rsid w:val="00252D4B"/>
    <w:rsid w:val="002652DF"/>
    <w:rsid w:val="002830F5"/>
    <w:rsid w:val="0029091B"/>
    <w:rsid w:val="002913DA"/>
    <w:rsid w:val="00292263"/>
    <w:rsid w:val="002A19D0"/>
    <w:rsid w:val="002B53A2"/>
    <w:rsid w:val="002B5DAB"/>
    <w:rsid w:val="002B73B6"/>
    <w:rsid w:val="002C69FC"/>
    <w:rsid w:val="002C7B88"/>
    <w:rsid w:val="002D64CE"/>
    <w:rsid w:val="002E6877"/>
    <w:rsid w:val="002F2026"/>
    <w:rsid w:val="0030349C"/>
    <w:rsid w:val="00304128"/>
    <w:rsid w:val="00304140"/>
    <w:rsid w:val="0030571D"/>
    <w:rsid w:val="003068AE"/>
    <w:rsid w:val="003112E9"/>
    <w:rsid w:val="00311C74"/>
    <w:rsid w:val="00320B99"/>
    <w:rsid w:val="00324360"/>
    <w:rsid w:val="003312BD"/>
    <w:rsid w:val="00332169"/>
    <w:rsid w:val="003364DC"/>
    <w:rsid w:val="003370DE"/>
    <w:rsid w:val="00340930"/>
    <w:rsid w:val="00343C57"/>
    <w:rsid w:val="00347A2B"/>
    <w:rsid w:val="003557E7"/>
    <w:rsid w:val="00365981"/>
    <w:rsid w:val="0036677A"/>
    <w:rsid w:val="00367CE2"/>
    <w:rsid w:val="00377BF9"/>
    <w:rsid w:val="00381E37"/>
    <w:rsid w:val="00383139"/>
    <w:rsid w:val="003953CB"/>
    <w:rsid w:val="003A1E2A"/>
    <w:rsid w:val="003A39BF"/>
    <w:rsid w:val="003A44E7"/>
    <w:rsid w:val="003A4537"/>
    <w:rsid w:val="003B2F1D"/>
    <w:rsid w:val="003C441B"/>
    <w:rsid w:val="003C4A73"/>
    <w:rsid w:val="003D4E2C"/>
    <w:rsid w:val="003D6204"/>
    <w:rsid w:val="003E26A6"/>
    <w:rsid w:val="0040177B"/>
    <w:rsid w:val="00404C83"/>
    <w:rsid w:val="004210CB"/>
    <w:rsid w:val="00430329"/>
    <w:rsid w:val="00430768"/>
    <w:rsid w:val="00437CEC"/>
    <w:rsid w:val="00441CA6"/>
    <w:rsid w:val="004424E0"/>
    <w:rsid w:val="00442D09"/>
    <w:rsid w:val="004460A5"/>
    <w:rsid w:val="00453CB1"/>
    <w:rsid w:val="004546DE"/>
    <w:rsid w:val="0046142E"/>
    <w:rsid w:val="004616C6"/>
    <w:rsid w:val="004646A4"/>
    <w:rsid w:val="004668EB"/>
    <w:rsid w:val="0046691A"/>
    <w:rsid w:val="0047317B"/>
    <w:rsid w:val="00473D80"/>
    <w:rsid w:val="00474A6E"/>
    <w:rsid w:val="004821C4"/>
    <w:rsid w:val="00494B3B"/>
    <w:rsid w:val="00495924"/>
    <w:rsid w:val="004978CB"/>
    <w:rsid w:val="004A23A9"/>
    <w:rsid w:val="004A2841"/>
    <w:rsid w:val="004A2B71"/>
    <w:rsid w:val="004A44AE"/>
    <w:rsid w:val="004B04A6"/>
    <w:rsid w:val="004B2D4C"/>
    <w:rsid w:val="004B31A7"/>
    <w:rsid w:val="004B360F"/>
    <w:rsid w:val="004B5059"/>
    <w:rsid w:val="004B6358"/>
    <w:rsid w:val="004C43D3"/>
    <w:rsid w:val="004C5038"/>
    <w:rsid w:val="004D3792"/>
    <w:rsid w:val="004E2968"/>
    <w:rsid w:val="00502464"/>
    <w:rsid w:val="00502F74"/>
    <w:rsid w:val="00503FD7"/>
    <w:rsid w:val="00504D07"/>
    <w:rsid w:val="005115F4"/>
    <w:rsid w:val="00511E73"/>
    <w:rsid w:val="00515BAE"/>
    <w:rsid w:val="005208A2"/>
    <w:rsid w:val="00520CE6"/>
    <w:rsid w:val="00521FA5"/>
    <w:rsid w:val="0053537C"/>
    <w:rsid w:val="0053760E"/>
    <w:rsid w:val="005404E7"/>
    <w:rsid w:val="00540EA5"/>
    <w:rsid w:val="00554B77"/>
    <w:rsid w:val="00575EB5"/>
    <w:rsid w:val="00584318"/>
    <w:rsid w:val="00584F1B"/>
    <w:rsid w:val="00587258"/>
    <w:rsid w:val="00596BC7"/>
    <w:rsid w:val="005A00D3"/>
    <w:rsid w:val="005A261C"/>
    <w:rsid w:val="005A3EF0"/>
    <w:rsid w:val="005A4805"/>
    <w:rsid w:val="005A74ED"/>
    <w:rsid w:val="005A7E10"/>
    <w:rsid w:val="005B03A6"/>
    <w:rsid w:val="005B0480"/>
    <w:rsid w:val="005B1E36"/>
    <w:rsid w:val="005B3875"/>
    <w:rsid w:val="005B49E6"/>
    <w:rsid w:val="005C68C0"/>
    <w:rsid w:val="005D09DE"/>
    <w:rsid w:val="005D1018"/>
    <w:rsid w:val="005D6461"/>
    <w:rsid w:val="005D7FB8"/>
    <w:rsid w:val="005E2C37"/>
    <w:rsid w:val="005F0612"/>
    <w:rsid w:val="005F2B82"/>
    <w:rsid w:val="005F2CA4"/>
    <w:rsid w:val="005F6223"/>
    <w:rsid w:val="006050FB"/>
    <w:rsid w:val="006078C3"/>
    <w:rsid w:val="006136C1"/>
    <w:rsid w:val="00615298"/>
    <w:rsid w:val="00620002"/>
    <w:rsid w:val="006275C9"/>
    <w:rsid w:val="00634107"/>
    <w:rsid w:val="0065336C"/>
    <w:rsid w:val="006714E2"/>
    <w:rsid w:val="00674B0D"/>
    <w:rsid w:val="00676C02"/>
    <w:rsid w:val="006822C6"/>
    <w:rsid w:val="006847FD"/>
    <w:rsid w:val="0069244F"/>
    <w:rsid w:val="006979BC"/>
    <w:rsid w:val="006B0784"/>
    <w:rsid w:val="006C22B9"/>
    <w:rsid w:val="006D470A"/>
    <w:rsid w:val="006D6D82"/>
    <w:rsid w:val="006E7F0D"/>
    <w:rsid w:val="006F27F6"/>
    <w:rsid w:val="006F3556"/>
    <w:rsid w:val="006F3AD7"/>
    <w:rsid w:val="006F3F9C"/>
    <w:rsid w:val="006F6E8B"/>
    <w:rsid w:val="00700DF5"/>
    <w:rsid w:val="007025D9"/>
    <w:rsid w:val="00704F88"/>
    <w:rsid w:val="00710BE0"/>
    <w:rsid w:val="00715E9D"/>
    <w:rsid w:val="00716E51"/>
    <w:rsid w:val="0071734F"/>
    <w:rsid w:val="00725191"/>
    <w:rsid w:val="0073092E"/>
    <w:rsid w:val="00733613"/>
    <w:rsid w:val="007365CC"/>
    <w:rsid w:val="007434A7"/>
    <w:rsid w:val="00745871"/>
    <w:rsid w:val="0074647F"/>
    <w:rsid w:val="0075138A"/>
    <w:rsid w:val="00763FA0"/>
    <w:rsid w:val="00777A4A"/>
    <w:rsid w:val="0078117E"/>
    <w:rsid w:val="00781F06"/>
    <w:rsid w:val="00790FE9"/>
    <w:rsid w:val="00792DC6"/>
    <w:rsid w:val="00797A2E"/>
    <w:rsid w:val="007A2275"/>
    <w:rsid w:val="007A276B"/>
    <w:rsid w:val="007A4C26"/>
    <w:rsid w:val="007A5F39"/>
    <w:rsid w:val="007B4E8E"/>
    <w:rsid w:val="007E6232"/>
    <w:rsid w:val="007E6501"/>
    <w:rsid w:val="007F2E66"/>
    <w:rsid w:val="008034C6"/>
    <w:rsid w:val="0081314C"/>
    <w:rsid w:val="00833EF4"/>
    <w:rsid w:val="00841476"/>
    <w:rsid w:val="00842828"/>
    <w:rsid w:val="00844CBD"/>
    <w:rsid w:val="008474D4"/>
    <w:rsid w:val="00855852"/>
    <w:rsid w:val="008602FF"/>
    <w:rsid w:val="00861668"/>
    <w:rsid w:val="00861BCE"/>
    <w:rsid w:val="00865805"/>
    <w:rsid w:val="00867E35"/>
    <w:rsid w:val="00883A5D"/>
    <w:rsid w:val="00884BE7"/>
    <w:rsid w:val="00886F69"/>
    <w:rsid w:val="008959D5"/>
    <w:rsid w:val="008A0CE9"/>
    <w:rsid w:val="008A290D"/>
    <w:rsid w:val="008A742D"/>
    <w:rsid w:val="008B2760"/>
    <w:rsid w:val="008B2886"/>
    <w:rsid w:val="008D7952"/>
    <w:rsid w:val="008E54D1"/>
    <w:rsid w:val="008F1954"/>
    <w:rsid w:val="009009A5"/>
    <w:rsid w:val="00910031"/>
    <w:rsid w:val="00916AE0"/>
    <w:rsid w:val="00920994"/>
    <w:rsid w:val="0092416A"/>
    <w:rsid w:val="009329A0"/>
    <w:rsid w:val="00935B0F"/>
    <w:rsid w:val="00935DC2"/>
    <w:rsid w:val="00941245"/>
    <w:rsid w:val="00943110"/>
    <w:rsid w:val="009557B6"/>
    <w:rsid w:val="0096089F"/>
    <w:rsid w:val="009718DF"/>
    <w:rsid w:val="00972A28"/>
    <w:rsid w:val="0098459C"/>
    <w:rsid w:val="00985241"/>
    <w:rsid w:val="00986B9C"/>
    <w:rsid w:val="00992B39"/>
    <w:rsid w:val="00996907"/>
    <w:rsid w:val="009A635E"/>
    <w:rsid w:val="009B3F05"/>
    <w:rsid w:val="009D3CAC"/>
    <w:rsid w:val="009D50E6"/>
    <w:rsid w:val="009D625E"/>
    <w:rsid w:val="009E2620"/>
    <w:rsid w:val="009F023B"/>
    <w:rsid w:val="009F3A2B"/>
    <w:rsid w:val="009F4BDF"/>
    <w:rsid w:val="00A04771"/>
    <w:rsid w:val="00A1612E"/>
    <w:rsid w:val="00A23929"/>
    <w:rsid w:val="00A304A9"/>
    <w:rsid w:val="00A33A86"/>
    <w:rsid w:val="00A374B2"/>
    <w:rsid w:val="00A40F92"/>
    <w:rsid w:val="00A71778"/>
    <w:rsid w:val="00A77487"/>
    <w:rsid w:val="00A90B17"/>
    <w:rsid w:val="00A91E4A"/>
    <w:rsid w:val="00A9624A"/>
    <w:rsid w:val="00AA1BBC"/>
    <w:rsid w:val="00AA2F67"/>
    <w:rsid w:val="00AA69C6"/>
    <w:rsid w:val="00AC76EA"/>
    <w:rsid w:val="00AD282E"/>
    <w:rsid w:val="00AD5CE9"/>
    <w:rsid w:val="00AE05D5"/>
    <w:rsid w:val="00AE54EC"/>
    <w:rsid w:val="00B00AFA"/>
    <w:rsid w:val="00B052D2"/>
    <w:rsid w:val="00B169CA"/>
    <w:rsid w:val="00B21E73"/>
    <w:rsid w:val="00B22F76"/>
    <w:rsid w:val="00B23072"/>
    <w:rsid w:val="00B25A83"/>
    <w:rsid w:val="00B25F2A"/>
    <w:rsid w:val="00B2754B"/>
    <w:rsid w:val="00B32E73"/>
    <w:rsid w:val="00B36C7A"/>
    <w:rsid w:val="00B37499"/>
    <w:rsid w:val="00B41ED3"/>
    <w:rsid w:val="00B544EA"/>
    <w:rsid w:val="00B55002"/>
    <w:rsid w:val="00B60DC4"/>
    <w:rsid w:val="00B61508"/>
    <w:rsid w:val="00B63E89"/>
    <w:rsid w:val="00B64AAA"/>
    <w:rsid w:val="00B651E1"/>
    <w:rsid w:val="00B652B6"/>
    <w:rsid w:val="00B67810"/>
    <w:rsid w:val="00B739F4"/>
    <w:rsid w:val="00B776E3"/>
    <w:rsid w:val="00B8388E"/>
    <w:rsid w:val="00B83ABC"/>
    <w:rsid w:val="00B84A84"/>
    <w:rsid w:val="00B851CD"/>
    <w:rsid w:val="00B95D0E"/>
    <w:rsid w:val="00B965AB"/>
    <w:rsid w:val="00BA0F98"/>
    <w:rsid w:val="00BB018B"/>
    <w:rsid w:val="00BB7A3F"/>
    <w:rsid w:val="00BC08B2"/>
    <w:rsid w:val="00BC1851"/>
    <w:rsid w:val="00BC2E3B"/>
    <w:rsid w:val="00BC5E96"/>
    <w:rsid w:val="00BD2E52"/>
    <w:rsid w:val="00C009ED"/>
    <w:rsid w:val="00C03D21"/>
    <w:rsid w:val="00C07966"/>
    <w:rsid w:val="00C14D34"/>
    <w:rsid w:val="00C15447"/>
    <w:rsid w:val="00C22608"/>
    <w:rsid w:val="00C30DD9"/>
    <w:rsid w:val="00C36B89"/>
    <w:rsid w:val="00C37CF6"/>
    <w:rsid w:val="00C42D80"/>
    <w:rsid w:val="00C45633"/>
    <w:rsid w:val="00C65403"/>
    <w:rsid w:val="00C67E4F"/>
    <w:rsid w:val="00C7290F"/>
    <w:rsid w:val="00C76172"/>
    <w:rsid w:val="00C7737B"/>
    <w:rsid w:val="00C8200D"/>
    <w:rsid w:val="00C850B7"/>
    <w:rsid w:val="00C858C4"/>
    <w:rsid w:val="00C866AD"/>
    <w:rsid w:val="00C91901"/>
    <w:rsid w:val="00C97E3B"/>
    <w:rsid w:val="00CA3B6F"/>
    <w:rsid w:val="00CB2AE5"/>
    <w:rsid w:val="00CB68A6"/>
    <w:rsid w:val="00CB72DB"/>
    <w:rsid w:val="00CB7EE5"/>
    <w:rsid w:val="00CC3432"/>
    <w:rsid w:val="00CD70E1"/>
    <w:rsid w:val="00CE00DC"/>
    <w:rsid w:val="00CE0DED"/>
    <w:rsid w:val="00CE1ED1"/>
    <w:rsid w:val="00CE2C49"/>
    <w:rsid w:val="00CE3383"/>
    <w:rsid w:val="00CE6630"/>
    <w:rsid w:val="00CE7FAC"/>
    <w:rsid w:val="00CF3B6B"/>
    <w:rsid w:val="00CF661E"/>
    <w:rsid w:val="00CF7568"/>
    <w:rsid w:val="00D01BD2"/>
    <w:rsid w:val="00D04002"/>
    <w:rsid w:val="00D33062"/>
    <w:rsid w:val="00D43BEF"/>
    <w:rsid w:val="00D44F63"/>
    <w:rsid w:val="00D470CE"/>
    <w:rsid w:val="00D60B72"/>
    <w:rsid w:val="00D62ADE"/>
    <w:rsid w:val="00D66DC4"/>
    <w:rsid w:val="00D858C1"/>
    <w:rsid w:val="00D87373"/>
    <w:rsid w:val="00D92DB3"/>
    <w:rsid w:val="00DA08B7"/>
    <w:rsid w:val="00DA2A19"/>
    <w:rsid w:val="00DA2BD9"/>
    <w:rsid w:val="00DB2F6A"/>
    <w:rsid w:val="00DC19D3"/>
    <w:rsid w:val="00DC1B2D"/>
    <w:rsid w:val="00DC285E"/>
    <w:rsid w:val="00DC4CCD"/>
    <w:rsid w:val="00DC5668"/>
    <w:rsid w:val="00DC624C"/>
    <w:rsid w:val="00DD4292"/>
    <w:rsid w:val="00DD56B3"/>
    <w:rsid w:val="00DD5866"/>
    <w:rsid w:val="00DD63FD"/>
    <w:rsid w:val="00DD7753"/>
    <w:rsid w:val="00DE2EB7"/>
    <w:rsid w:val="00DE50EE"/>
    <w:rsid w:val="00DF22E5"/>
    <w:rsid w:val="00DF56C2"/>
    <w:rsid w:val="00E05891"/>
    <w:rsid w:val="00E06A71"/>
    <w:rsid w:val="00E07DD1"/>
    <w:rsid w:val="00E102C6"/>
    <w:rsid w:val="00E11A24"/>
    <w:rsid w:val="00E14468"/>
    <w:rsid w:val="00E2166A"/>
    <w:rsid w:val="00E314B5"/>
    <w:rsid w:val="00E34EAD"/>
    <w:rsid w:val="00E3760A"/>
    <w:rsid w:val="00E421FC"/>
    <w:rsid w:val="00E518A1"/>
    <w:rsid w:val="00E54B86"/>
    <w:rsid w:val="00E60161"/>
    <w:rsid w:val="00E6296C"/>
    <w:rsid w:val="00E651BF"/>
    <w:rsid w:val="00E66341"/>
    <w:rsid w:val="00E67216"/>
    <w:rsid w:val="00E737CB"/>
    <w:rsid w:val="00E77011"/>
    <w:rsid w:val="00E77DBB"/>
    <w:rsid w:val="00E81E8A"/>
    <w:rsid w:val="00E91B5D"/>
    <w:rsid w:val="00EA1BCC"/>
    <w:rsid w:val="00EA5D71"/>
    <w:rsid w:val="00EA6268"/>
    <w:rsid w:val="00EA641E"/>
    <w:rsid w:val="00EB0A5E"/>
    <w:rsid w:val="00EB0AF5"/>
    <w:rsid w:val="00EC0FD6"/>
    <w:rsid w:val="00EC163A"/>
    <w:rsid w:val="00ED0882"/>
    <w:rsid w:val="00ED4FF4"/>
    <w:rsid w:val="00ED5B38"/>
    <w:rsid w:val="00EE0881"/>
    <w:rsid w:val="00EE0D2F"/>
    <w:rsid w:val="00EE27AA"/>
    <w:rsid w:val="00EF194D"/>
    <w:rsid w:val="00F12C86"/>
    <w:rsid w:val="00F22EF6"/>
    <w:rsid w:val="00F35AA1"/>
    <w:rsid w:val="00F41307"/>
    <w:rsid w:val="00F45AFA"/>
    <w:rsid w:val="00F47A6B"/>
    <w:rsid w:val="00F52471"/>
    <w:rsid w:val="00F52D86"/>
    <w:rsid w:val="00F54F45"/>
    <w:rsid w:val="00F60B82"/>
    <w:rsid w:val="00F613B5"/>
    <w:rsid w:val="00F642CF"/>
    <w:rsid w:val="00F6478E"/>
    <w:rsid w:val="00F70FC3"/>
    <w:rsid w:val="00F76BE7"/>
    <w:rsid w:val="00F77241"/>
    <w:rsid w:val="00F82FAA"/>
    <w:rsid w:val="00F830B9"/>
    <w:rsid w:val="00F977B5"/>
    <w:rsid w:val="00FA134C"/>
    <w:rsid w:val="00FB55A4"/>
    <w:rsid w:val="00FC0B2E"/>
    <w:rsid w:val="00FC0D89"/>
    <w:rsid w:val="00FC1536"/>
    <w:rsid w:val="00FC206E"/>
    <w:rsid w:val="00FC2D44"/>
    <w:rsid w:val="00FC3D35"/>
    <w:rsid w:val="00FC4321"/>
    <w:rsid w:val="00FD67CD"/>
    <w:rsid w:val="00FD77D6"/>
    <w:rsid w:val="00FE26DB"/>
    <w:rsid w:val="00FE3DFD"/>
    <w:rsid w:val="00FE637A"/>
    <w:rsid w:val="00FF3208"/>
    <w:rsid w:val="00FF34E8"/>
    <w:rsid w:val="00FF5127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F9A20-55CE-4DD6-9E95-AC1848B7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E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0BE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0BE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10BE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10BE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10BE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10BE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10BE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10BE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10BE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710BE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710BE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710B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10BE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10B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10B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10B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10B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10B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10B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10B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10BE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10BE0"/>
    <w:rPr>
      <w:sz w:val="24"/>
      <w:szCs w:val="24"/>
    </w:rPr>
  </w:style>
  <w:style w:type="character" w:customStyle="1" w:styleId="QuoteChar">
    <w:name w:val="Quote Char"/>
    <w:uiPriority w:val="29"/>
    <w:rsid w:val="00710BE0"/>
    <w:rPr>
      <w:i/>
    </w:rPr>
  </w:style>
  <w:style w:type="character" w:customStyle="1" w:styleId="IntenseQuoteChar">
    <w:name w:val="Intense Quote Char"/>
    <w:uiPriority w:val="30"/>
    <w:rsid w:val="00710BE0"/>
    <w:rPr>
      <w:i/>
    </w:rPr>
  </w:style>
  <w:style w:type="character" w:customStyle="1" w:styleId="FootnoteTextChar">
    <w:name w:val="Footnote Text Char"/>
    <w:uiPriority w:val="99"/>
    <w:rsid w:val="00710BE0"/>
    <w:rPr>
      <w:sz w:val="18"/>
    </w:rPr>
  </w:style>
  <w:style w:type="character" w:customStyle="1" w:styleId="EndnoteTextChar">
    <w:name w:val="Endnote Text Char"/>
    <w:uiPriority w:val="99"/>
    <w:rsid w:val="00710BE0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10BE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10BE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10BE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10BE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10BE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0BE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10B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10BE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10B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10B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10BE0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10B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0BE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0BE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710BE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710B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10B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10BE0"/>
    <w:rPr>
      <w:i/>
    </w:rPr>
  </w:style>
  <w:style w:type="character" w:customStyle="1" w:styleId="HeaderChar">
    <w:name w:val="Header Char"/>
    <w:basedOn w:val="a0"/>
    <w:uiPriority w:val="99"/>
    <w:rsid w:val="00710BE0"/>
  </w:style>
  <w:style w:type="character" w:customStyle="1" w:styleId="FooterChar">
    <w:name w:val="Footer Char"/>
    <w:basedOn w:val="a0"/>
    <w:uiPriority w:val="99"/>
    <w:rsid w:val="00710BE0"/>
  </w:style>
  <w:style w:type="paragraph" w:styleId="aa">
    <w:name w:val="caption"/>
    <w:basedOn w:val="a"/>
    <w:next w:val="a"/>
    <w:uiPriority w:val="35"/>
    <w:semiHidden/>
    <w:unhideWhenUsed/>
    <w:qFormat/>
    <w:rsid w:val="00710BE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10BE0"/>
  </w:style>
  <w:style w:type="table" w:customStyle="1" w:styleId="TableGridLight">
    <w:name w:val="Table Grid Light"/>
    <w:basedOn w:val="a1"/>
    <w:uiPriority w:val="59"/>
    <w:rsid w:val="00710BE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10BE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10BE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0B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0BE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10BE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10B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10BE0"/>
    <w:rPr>
      <w:sz w:val="18"/>
    </w:rPr>
  </w:style>
  <w:style w:type="character" w:styleId="ae">
    <w:name w:val="footnote reference"/>
    <w:basedOn w:val="a0"/>
    <w:uiPriority w:val="99"/>
    <w:unhideWhenUsed/>
    <w:rsid w:val="00710B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10B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10B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0BE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10BE0"/>
    <w:pPr>
      <w:spacing w:after="57"/>
    </w:pPr>
  </w:style>
  <w:style w:type="paragraph" w:styleId="24">
    <w:name w:val="toc 2"/>
    <w:basedOn w:val="a"/>
    <w:next w:val="a"/>
    <w:uiPriority w:val="39"/>
    <w:unhideWhenUsed/>
    <w:rsid w:val="00710BE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10BE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10BE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10BE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10BE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10BE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10BE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10BE0"/>
    <w:pPr>
      <w:spacing w:after="57"/>
      <w:ind w:left="2268"/>
    </w:pPr>
  </w:style>
  <w:style w:type="paragraph" w:styleId="af2">
    <w:name w:val="TOC Heading"/>
    <w:uiPriority w:val="39"/>
    <w:unhideWhenUsed/>
    <w:rsid w:val="00710BE0"/>
  </w:style>
  <w:style w:type="paragraph" w:styleId="af3">
    <w:name w:val="table of figures"/>
    <w:basedOn w:val="a"/>
    <w:next w:val="a"/>
    <w:uiPriority w:val="99"/>
    <w:unhideWhenUsed/>
    <w:rsid w:val="00710BE0"/>
    <w:pPr>
      <w:spacing w:after="0"/>
    </w:pPr>
  </w:style>
  <w:style w:type="paragraph" w:customStyle="1" w:styleId="ConsPlusTitlePage">
    <w:name w:val="ConsPlusTitlePage"/>
    <w:uiPriority w:val="99"/>
    <w:rsid w:val="00710BE0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10BE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10B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BE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710B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0BE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uiPriority w:val="99"/>
    <w:rsid w:val="00710BE0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710BE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10BE0"/>
    <w:pPr>
      <w:ind w:left="720"/>
      <w:contextualSpacing/>
    </w:pPr>
  </w:style>
  <w:style w:type="paragraph" w:styleId="af5">
    <w:name w:val="Balloon Text"/>
    <w:basedOn w:val="a"/>
    <w:link w:val="af6"/>
    <w:unhideWhenUsed/>
    <w:rsid w:val="00710B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710BE0"/>
    <w:rPr>
      <w:rFonts w:ascii="Segoe UI" w:eastAsia="Times New Roman" w:hAnsi="Segoe UI" w:cs="Times New Roman"/>
      <w:sz w:val="18"/>
      <w:szCs w:val="18"/>
    </w:rPr>
  </w:style>
  <w:style w:type="table" w:styleId="af7">
    <w:name w:val="Table Grid"/>
    <w:basedOn w:val="a1"/>
    <w:uiPriority w:val="39"/>
    <w:rsid w:val="00710B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rsid w:val="00710B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710BE0"/>
    <w:rPr>
      <w:rFonts w:ascii="Calibri" w:eastAsia="Times New Roman" w:hAnsi="Calibri" w:cs="Times New Roman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710B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uiPriority w:val="99"/>
    <w:rsid w:val="00710BE0"/>
    <w:rPr>
      <w:rFonts w:ascii="Calibri" w:eastAsia="Times New Roman" w:hAnsi="Calibri" w:cs="Times New Roman"/>
      <w:sz w:val="20"/>
      <w:szCs w:val="20"/>
    </w:rPr>
  </w:style>
  <w:style w:type="character" w:styleId="afc">
    <w:name w:val="line number"/>
    <w:uiPriority w:val="99"/>
    <w:semiHidden/>
    <w:unhideWhenUsed/>
    <w:rsid w:val="00710BE0"/>
  </w:style>
  <w:style w:type="numbering" w:customStyle="1" w:styleId="13">
    <w:name w:val="Нет списка1"/>
    <w:next w:val="a2"/>
    <w:uiPriority w:val="99"/>
    <w:semiHidden/>
    <w:unhideWhenUsed/>
    <w:rsid w:val="00710BE0"/>
  </w:style>
  <w:style w:type="numbering" w:customStyle="1" w:styleId="111">
    <w:name w:val="Нет списка11"/>
    <w:next w:val="a2"/>
    <w:uiPriority w:val="99"/>
    <w:semiHidden/>
    <w:unhideWhenUsed/>
    <w:rsid w:val="00710BE0"/>
  </w:style>
  <w:style w:type="numbering" w:customStyle="1" w:styleId="1110">
    <w:name w:val="Нет списка111"/>
    <w:next w:val="a2"/>
    <w:uiPriority w:val="99"/>
    <w:semiHidden/>
    <w:unhideWhenUsed/>
    <w:rsid w:val="00710BE0"/>
  </w:style>
  <w:style w:type="table" w:customStyle="1" w:styleId="14">
    <w:name w:val="Сетка таблицы1"/>
    <w:basedOn w:val="a1"/>
    <w:next w:val="af7"/>
    <w:rsid w:val="0071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710BE0"/>
  </w:style>
  <w:style w:type="numbering" w:customStyle="1" w:styleId="120">
    <w:name w:val="Нет списка12"/>
    <w:next w:val="a2"/>
    <w:uiPriority w:val="99"/>
    <w:semiHidden/>
    <w:unhideWhenUsed/>
    <w:rsid w:val="00710BE0"/>
  </w:style>
  <w:style w:type="numbering" w:customStyle="1" w:styleId="112">
    <w:name w:val="Нет списка112"/>
    <w:next w:val="a2"/>
    <w:uiPriority w:val="99"/>
    <w:semiHidden/>
    <w:unhideWhenUsed/>
    <w:rsid w:val="00710BE0"/>
  </w:style>
  <w:style w:type="table" w:customStyle="1" w:styleId="26">
    <w:name w:val="Сетка таблицы2"/>
    <w:basedOn w:val="a1"/>
    <w:next w:val="af7"/>
    <w:rsid w:val="0071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0"/>
    <w:uiPriority w:val="20"/>
    <w:qFormat/>
    <w:rsid w:val="00B64AAA"/>
    <w:rPr>
      <w:i/>
      <w:iCs/>
    </w:rPr>
  </w:style>
  <w:style w:type="character" w:styleId="afe">
    <w:name w:val="annotation reference"/>
    <w:basedOn w:val="a0"/>
    <w:uiPriority w:val="99"/>
    <w:semiHidden/>
    <w:unhideWhenUsed/>
    <w:rsid w:val="005C68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5C68C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5C68C0"/>
    <w:rPr>
      <w:rFonts w:ascii="Calibri" w:eastAsia="Times New Roman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C68C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5C68C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26&amp;n=845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26&amp;n=84553&amp;dst=1001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085E-9AA2-4F0B-9424-3905C395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10925</TotalTime>
  <Pages>114</Pages>
  <Words>20832</Words>
  <Characters>118743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Шахгусейнов Сергей Максимович</dc:creator>
  <cp:lastModifiedBy>Косова Ольга Николаевна</cp:lastModifiedBy>
  <cp:revision>424</cp:revision>
  <cp:lastPrinted>2024-11-29T06:41:00Z</cp:lastPrinted>
  <dcterms:created xsi:type="dcterms:W3CDTF">2022-12-19T05:45:00Z</dcterms:created>
  <dcterms:modified xsi:type="dcterms:W3CDTF">2024-12-02T06:37:00Z</dcterms:modified>
</cp:coreProperties>
</file>